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9714" w14:textId="4250EC78" w:rsidR="00713457" w:rsidRDefault="009B41B3" w:rsidP="009B41B3">
      <w:pPr>
        <w:jc w:val="both"/>
        <w:rPr>
          <w:b/>
          <w:bCs/>
          <w:sz w:val="28"/>
          <w:szCs w:val="28"/>
        </w:rPr>
      </w:pPr>
      <w:r w:rsidRPr="009B41B3">
        <w:rPr>
          <w:b/>
          <w:bCs/>
          <w:sz w:val="28"/>
          <w:szCs w:val="28"/>
        </w:rPr>
        <w:t>Curriculum Vitae Daniele Ungaro</w:t>
      </w:r>
    </w:p>
    <w:p w14:paraId="6F438382" w14:textId="77777777" w:rsidR="009B41B3" w:rsidRDefault="009B41B3" w:rsidP="009B41B3">
      <w:pPr>
        <w:jc w:val="both"/>
        <w:rPr>
          <w:sz w:val="24"/>
          <w:szCs w:val="24"/>
        </w:rPr>
      </w:pPr>
    </w:p>
    <w:p w14:paraId="1D181D54" w14:textId="6CE5B8FD" w:rsidR="009B41B3" w:rsidRPr="00555636" w:rsidRDefault="009B41B3" w:rsidP="009B41B3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555636">
        <w:rPr>
          <w:i/>
          <w:iCs/>
          <w:sz w:val="24"/>
          <w:szCs w:val="24"/>
        </w:rPr>
        <w:t>Formazione</w:t>
      </w:r>
    </w:p>
    <w:p w14:paraId="67DE79C4" w14:textId="79ED10A3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1979 – Maturità Classica Liceo-Ginnasio Dante Alighieri, Gorizia (58/60)</w:t>
      </w:r>
    </w:p>
    <w:p w14:paraId="345994B1" w14:textId="7AA090BB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1979-81 – Facoltà DI Scienze Politiche, Università degli Studi di Trieste</w:t>
      </w:r>
    </w:p>
    <w:p w14:paraId="52890B19" w14:textId="6B3E0EE6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1984 – Laurea con lode in Scienze Politiche (indirizzo sociologico), Università degli Studi di Bologna</w:t>
      </w:r>
    </w:p>
    <w:p w14:paraId="79FF213A" w14:textId="2BD62C0A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1984-85 – Scuola Militare Alpina Aosta</w:t>
      </w:r>
    </w:p>
    <w:p w14:paraId="6CDF83C2" w14:textId="19936B8F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1988-1991 –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University Institute, Fiesole (FI)</w:t>
      </w:r>
    </w:p>
    <w:p w14:paraId="47DF1EFE" w14:textId="414A3E80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1994 – </w:t>
      </w:r>
      <w:proofErr w:type="spellStart"/>
      <w:r>
        <w:rPr>
          <w:sz w:val="24"/>
          <w:szCs w:val="24"/>
        </w:rPr>
        <w:t>Ph.D</w:t>
      </w:r>
      <w:proofErr w:type="spellEnd"/>
      <w:r>
        <w:rPr>
          <w:sz w:val="24"/>
          <w:szCs w:val="24"/>
        </w:rPr>
        <w:t xml:space="preserve">. </w:t>
      </w:r>
      <w:r w:rsidR="006C392F">
        <w:rPr>
          <w:sz w:val="24"/>
          <w:szCs w:val="24"/>
        </w:rPr>
        <w:t>i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Political</w:t>
      </w:r>
      <w:proofErr w:type="spellEnd"/>
      <w:r>
        <w:rPr>
          <w:sz w:val="24"/>
          <w:szCs w:val="24"/>
        </w:rPr>
        <w:t xml:space="preserve"> and Social Sciences,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University Institute</w:t>
      </w:r>
    </w:p>
    <w:p w14:paraId="14462AFC" w14:textId="7AA4C2E7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2005-2014 – Percorso SAT sotto la supervisione di Claudio Naranjo</w:t>
      </w:r>
    </w:p>
    <w:p w14:paraId="3AAFE044" w14:textId="16B8DCBB" w:rsidR="009B41B3" w:rsidRDefault="009B41B3" w:rsidP="009B41B3">
      <w:pPr>
        <w:jc w:val="both"/>
        <w:rPr>
          <w:sz w:val="24"/>
          <w:szCs w:val="24"/>
        </w:rPr>
      </w:pPr>
      <w:r>
        <w:rPr>
          <w:sz w:val="24"/>
          <w:szCs w:val="24"/>
        </w:rPr>
        <w:t>2011 – Gestalt Counselor</w:t>
      </w:r>
    </w:p>
    <w:p w14:paraId="449E2CE0" w14:textId="77777777" w:rsidR="006C392F" w:rsidRDefault="006C392F" w:rsidP="009B41B3">
      <w:pPr>
        <w:jc w:val="both"/>
        <w:rPr>
          <w:sz w:val="24"/>
          <w:szCs w:val="24"/>
        </w:rPr>
      </w:pPr>
    </w:p>
    <w:p w14:paraId="56F6D7E1" w14:textId="07B92120" w:rsidR="006C392F" w:rsidRPr="00555636" w:rsidRDefault="006C392F" w:rsidP="006C392F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555636">
        <w:rPr>
          <w:i/>
          <w:iCs/>
          <w:sz w:val="24"/>
          <w:szCs w:val="24"/>
        </w:rPr>
        <w:t>Attività Professionali</w:t>
      </w:r>
    </w:p>
    <w:p w14:paraId="67BE2EF1" w14:textId="3678FF7E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1985-86 – Sottotenente di complemento, comandante plotone fucilieri, Battaglione Cividale, Brigata Alpina Julia</w:t>
      </w:r>
    </w:p>
    <w:p w14:paraId="060C7A93" w14:textId="67257FA1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1986-1991 – Ricercatore a contratto, Istituto di Sociologia Internazionale di Gorizia (ISIG)</w:t>
      </w:r>
    </w:p>
    <w:p w14:paraId="62A6BC5D" w14:textId="0B73C8D8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1991-2002 – Consulente ISIG</w:t>
      </w:r>
    </w:p>
    <w:p w14:paraId="599E01FE" w14:textId="1937CDD4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1995-2002 – Ricercatore nel SSD SPS/11, Università degli Studi di Trieste</w:t>
      </w:r>
    </w:p>
    <w:p w14:paraId="05C785E1" w14:textId="21195FFC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2002-2022 – Professore Associato nel SSD SPS/11, Università degli Studi di Teramo</w:t>
      </w:r>
    </w:p>
    <w:p w14:paraId="1637C608" w14:textId="0B4B0C7A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2010 – Presidente Associazione Culturale Gemino</w:t>
      </w:r>
    </w:p>
    <w:p w14:paraId="4765EB11" w14:textId="45D609AC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2019 – Presidente APS “Il Fiore nella Roccia”</w:t>
      </w:r>
    </w:p>
    <w:p w14:paraId="42154F89" w14:textId="781215B7" w:rsidR="006C392F" w:rsidRDefault="006C392F" w:rsidP="006C392F">
      <w:pPr>
        <w:jc w:val="both"/>
        <w:rPr>
          <w:sz w:val="24"/>
          <w:szCs w:val="24"/>
        </w:rPr>
      </w:pPr>
      <w:r>
        <w:rPr>
          <w:sz w:val="24"/>
          <w:szCs w:val="24"/>
        </w:rPr>
        <w:t>2022 – Professore Associato, Università degli Studi di Udine</w:t>
      </w:r>
    </w:p>
    <w:p w14:paraId="78F42E5E" w14:textId="77777777" w:rsidR="000D6A47" w:rsidRDefault="000D6A47" w:rsidP="006C392F">
      <w:pPr>
        <w:jc w:val="both"/>
        <w:rPr>
          <w:sz w:val="24"/>
          <w:szCs w:val="24"/>
        </w:rPr>
      </w:pPr>
    </w:p>
    <w:p w14:paraId="6308F65C" w14:textId="244EF00E" w:rsidR="00555636" w:rsidRPr="00555636" w:rsidRDefault="00555636" w:rsidP="00555636">
      <w:pPr>
        <w:pStyle w:val="Paragrafoelenco"/>
        <w:numPr>
          <w:ilvl w:val="0"/>
          <w:numId w:val="1"/>
        </w:numPr>
        <w:jc w:val="both"/>
        <w:rPr>
          <w:i/>
          <w:iCs/>
          <w:sz w:val="24"/>
          <w:szCs w:val="24"/>
        </w:rPr>
      </w:pPr>
      <w:r w:rsidRPr="00555636">
        <w:rPr>
          <w:i/>
          <w:iCs/>
          <w:sz w:val="24"/>
          <w:szCs w:val="24"/>
        </w:rPr>
        <w:t>Attività di ricerca attuali</w:t>
      </w:r>
    </w:p>
    <w:p w14:paraId="7B6ACCAE" w14:textId="2BE1C5D1" w:rsidR="00555636" w:rsidRDefault="00555636" w:rsidP="00555636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Conflict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resolution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crisis</w:t>
      </w:r>
      <w:proofErr w:type="spellEnd"/>
      <w:r>
        <w:rPr>
          <w:sz w:val="24"/>
          <w:szCs w:val="24"/>
        </w:rPr>
        <w:t xml:space="preserve"> management. Partecipazione alla ricerca “Abitare l’incertezza”, progetto Prin, Università degli studi di Teramo.</w:t>
      </w:r>
    </w:p>
    <w:p w14:paraId="5DBB6E96" w14:textId="3F3C76C2" w:rsidR="00555636" w:rsidRPr="00555636" w:rsidRDefault="00555636" w:rsidP="00555636">
      <w:pPr>
        <w:jc w:val="both"/>
        <w:rPr>
          <w:sz w:val="24"/>
          <w:szCs w:val="24"/>
        </w:rPr>
      </w:pPr>
    </w:p>
    <w:sectPr w:rsidR="00555636" w:rsidRPr="005556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53EB4"/>
    <w:multiLevelType w:val="hybridMultilevel"/>
    <w:tmpl w:val="B62E9D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50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B3"/>
    <w:rsid w:val="000D6A47"/>
    <w:rsid w:val="00555636"/>
    <w:rsid w:val="00583CA8"/>
    <w:rsid w:val="006C392F"/>
    <w:rsid w:val="00713457"/>
    <w:rsid w:val="009B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80C2"/>
  <w15:chartTrackingRefBased/>
  <w15:docId w15:val="{AC5B0F8B-8287-4114-BC48-81F138356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 Ungaro</dc:creator>
  <cp:keywords/>
  <dc:description/>
  <cp:lastModifiedBy>Daniele  Ungaro</cp:lastModifiedBy>
  <cp:revision>2</cp:revision>
  <dcterms:created xsi:type="dcterms:W3CDTF">2023-05-26T14:00:00Z</dcterms:created>
  <dcterms:modified xsi:type="dcterms:W3CDTF">2023-05-26T14:25:00Z</dcterms:modified>
</cp:coreProperties>
</file>