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C6355E" w:rsidRPr="00366D0C" w:rsidTr="00880EC5">
        <w:trPr>
          <w:cantSplit/>
          <w:trHeight w:val="340"/>
        </w:trPr>
        <w:tc>
          <w:tcPr>
            <w:tcW w:w="10375" w:type="dxa"/>
            <w:gridSpan w:val="2"/>
            <w:shd w:val="clear" w:color="auto" w:fill="auto"/>
            <w:vAlign w:val="center"/>
          </w:tcPr>
          <w:p w:rsidR="00C6355E" w:rsidRPr="009718F1" w:rsidRDefault="00366D0C" w:rsidP="00366D0C">
            <w:pPr>
              <w:pStyle w:val="ECVNameField"/>
              <w:numPr>
                <w:ilvl w:val="0"/>
                <w:numId w:val="39"/>
              </w:numPr>
              <w:jc w:val="center"/>
              <w:rPr>
                <w:noProof/>
                <w:lang w:val="it-IT"/>
              </w:rPr>
            </w:pPr>
            <w:r w:rsidRPr="00366D0C">
              <w:rPr>
                <w:rFonts w:cs="Arial"/>
                <w:noProof/>
                <w:color w:val="0E4194"/>
                <w:sz w:val="24"/>
                <w:szCs w:val="24"/>
                <w:lang w:val="en"/>
              </w:rPr>
              <w:t>PERSONAL INFO</w:t>
            </w:r>
            <w:r>
              <w:rPr>
                <w:rFonts w:cs="Arial"/>
                <w:noProof/>
                <w:color w:val="0E4194"/>
                <w:sz w:val="24"/>
                <w:szCs w:val="24"/>
                <w:lang w:val="en"/>
              </w:rPr>
              <w:t>RMATIONS</w:t>
            </w:r>
          </w:p>
        </w:tc>
      </w:tr>
      <w:tr w:rsidR="00FD5E65" w:rsidRPr="00366D0C" w:rsidTr="00C4617C">
        <w:trPr>
          <w:cantSplit/>
          <w:trHeight w:hRule="exact" w:val="227"/>
        </w:trPr>
        <w:tc>
          <w:tcPr>
            <w:tcW w:w="10375" w:type="dxa"/>
            <w:gridSpan w:val="2"/>
            <w:shd w:val="clear" w:color="auto" w:fill="auto"/>
          </w:tcPr>
          <w:p w:rsidR="00FD5E65" w:rsidRPr="009718F1" w:rsidRDefault="00FD5E65" w:rsidP="00FD5E65">
            <w:pPr>
              <w:pStyle w:val="ECVComments"/>
              <w:rPr>
                <w:noProof/>
                <w:lang w:val="it-IT"/>
              </w:rPr>
            </w:pPr>
          </w:p>
        </w:tc>
      </w:tr>
      <w:tr w:rsidR="00C4617C" w:rsidRPr="009718F1" w:rsidTr="00880EC5">
        <w:trPr>
          <w:cantSplit/>
          <w:trHeight w:val="2289"/>
        </w:trPr>
        <w:tc>
          <w:tcPr>
            <w:tcW w:w="2834" w:type="dxa"/>
            <w:shd w:val="clear" w:color="auto" w:fill="auto"/>
          </w:tcPr>
          <w:p w:rsidR="00C4617C" w:rsidRPr="009718F1" w:rsidRDefault="00C4617C" w:rsidP="00FD5E65">
            <w:pPr>
              <w:pStyle w:val="ECVLeftHeading"/>
              <w:jc w:val="center"/>
              <w:rPr>
                <w:noProof/>
                <w:lang w:val="it-IT"/>
              </w:rPr>
            </w:pPr>
            <w:r w:rsidRPr="00FD69B9">
              <w:rPr>
                <w:noProof/>
                <w:lang w:val="it-IT" w:eastAsia="it-IT" w:bidi="ar-SA"/>
              </w:rPr>
              <w:drawing>
                <wp:anchor distT="0" distB="0" distL="114300" distR="114300" simplePos="0" relativeHeight="251658240" behindDoc="0" locked="0" layoutInCell="1" allowOverlap="0">
                  <wp:simplePos x="0" y="0"/>
                  <wp:positionH relativeFrom="column">
                    <wp:posOffset>292100</wp:posOffset>
                  </wp:positionH>
                  <wp:positionV relativeFrom="paragraph">
                    <wp:posOffset>117475</wp:posOffset>
                  </wp:positionV>
                  <wp:extent cx="1152000" cy="1454400"/>
                  <wp:effectExtent l="0" t="0" r="0" b="0"/>
                  <wp:wrapTopAndBottom/>
                  <wp:docPr id="7" name="Immagine 1" descr="foto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0" cy="145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41" w:type="dxa"/>
            <w:shd w:val="clear" w:color="auto" w:fill="auto"/>
            <w:vAlign w:val="center"/>
          </w:tcPr>
          <w:p w:rsidR="00C4617C" w:rsidRDefault="00C4617C" w:rsidP="007D407B">
            <w:pPr>
              <w:pStyle w:val="ECVGenderRow"/>
              <w:numPr>
                <w:ilvl w:val="0"/>
                <w:numId w:val="20"/>
              </w:numPr>
              <w:rPr>
                <w:noProof/>
                <w:color w:val="auto"/>
                <w:sz w:val="22"/>
                <w:szCs w:val="22"/>
                <w:lang w:val="it-IT"/>
              </w:rPr>
            </w:pPr>
            <w:r>
              <w:rPr>
                <w:rStyle w:val="ECVHeadingContactDetails"/>
                <w:rFonts w:ascii="ZWAdobeF" w:hAnsi="ZWAdobeF" w:cs="ZWAdobeF"/>
                <w:noProof/>
                <w:color w:val="auto"/>
                <w:spacing w:val="0"/>
                <w:sz w:val="2"/>
                <w:szCs w:val="2"/>
                <w:lang w:val="it-IT"/>
              </w:rPr>
              <w:t>2T85B</w:t>
            </w:r>
            <w:r w:rsidR="00366D0C">
              <w:rPr>
                <w:noProof/>
                <w:color w:val="auto"/>
                <w:sz w:val="22"/>
                <w:szCs w:val="22"/>
                <w:lang w:val="en"/>
              </w:rPr>
              <w:t>N</w:t>
            </w:r>
            <w:r w:rsidR="00366D0C" w:rsidRPr="00366D0C">
              <w:rPr>
                <w:noProof/>
                <w:color w:val="auto"/>
                <w:sz w:val="22"/>
                <w:szCs w:val="22"/>
                <w:lang w:val="en"/>
              </w:rPr>
              <w:t>ame and surname</w:t>
            </w:r>
            <w:r w:rsidRPr="00C4617C">
              <w:rPr>
                <w:noProof/>
                <w:color w:val="auto"/>
                <w:sz w:val="22"/>
                <w:szCs w:val="22"/>
                <w:lang w:val="it-IT"/>
              </w:rPr>
              <w:t>: Ballico Maurizio</w:t>
            </w:r>
            <w:r w:rsidRPr="00C4617C">
              <w:rPr>
                <w:rFonts w:hint="eastAsia"/>
                <w:noProof/>
                <w:color w:val="auto"/>
                <w:sz w:val="22"/>
                <w:szCs w:val="22"/>
                <w:lang w:val="it-IT"/>
              </w:rPr>
              <w:t></w:t>
            </w:r>
            <w:r w:rsidRPr="00C4617C">
              <w:rPr>
                <w:noProof/>
                <w:color w:val="auto"/>
                <w:sz w:val="22"/>
                <w:szCs w:val="22"/>
                <w:lang w:val="it-IT"/>
              </w:rPr>
              <w:t xml:space="preserve"> </w:t>
            </w:r>
          </w:p>
          <w:p w:rsidR="00C4617C" w:rsidRPr="0018692C" w:rsidRDefault="006D735D" w:rsidP="00476F7E">
            <w:pPr>
              <w:pStyle w:val="ECVGenderRow"/>
              <w:numPr>
                <w:ilvl w:val="0"/>
                <w:numId w:val="20"/>
              </w:numPr>
              <w:rPr>
                <w:noProof/>
                <w:color w:val="auto"/>
                <w:sz w:val="22"/>
                <w:szCs w:val="22"/>
                <w:lang w:val="it-IT"/>
              </w:rPr>
            </w:pPr>
            <w:r>
              <w:rPr>
                <w:noProof/>
                <w:color w:val="auto"/>
                <w:sz w:val="22"/>
                <w:szCs w:val="22"/>
                <w:lang w:val="it-IT"/>
              </w:rPr>
              <w:t>Tele</w:t>
            </w:r>
            <w:r w:rsidR="00366D0C">
              <w:rPr>
                <w:noProof/>
                <w:color w:val="auto"/>
                <w:sz w:val="22"/>
                <w:szCs w:val="22"/>
                <w:lang w:val="it-IT"/>
              </w:rPr>
              <w:t>phone</w:t>
            </w:r>
            <w:r>
              <w:rPr>
                <w:noProof/>
                <w:color w:val="auto"/>
                <w:sz w:val="22"/>
                <w:szCs w:val="22"/>
                <w:lang w:val="it-IT"/>
              </w:rPr>
              <w:t xml:space="preserve">: </w:t>
            </w:r>
            <w:r w:rsidR="0018692C">
              <w:rPr>
                <w:noProof/>
                <w:color w:val="auto"/>
                <w:sz w:val="22"/>
                <w:szCs w:val="22"/>
                <w:lang w:val="it-IT"/>
              </w:rPr>
              <w:t xml:space="preserve">+39 </w:t>
            </w:r>
            <w:r w:rsidR="00C4617C" w:rsidRPr="0018692C">
              <w:rPr>
                <w:noProof/>
                <w:color w:val="auto"/>
                <w:sz w:val="22"/>
                <w:szCs w:val="22"/>
                <w:lang w:val="it-IT"/>
              </w:rPr>
              <w:t>0432-</w:t>
            </w:r>
            <w:r w:rsidR="0018692C" w:rsidRPr="0018692C">
              <w:rPr>
                <w:noProof/>
                <w:color w:val="auto"/>
                <w:sz w:val="22"/>
                <w:szCs w:val="22"/>
                <w:lang w:val="it-IT"/>
              </w:rPr>
              <w:t>558889</w:t>
            </w:r>
          </w:p>
          <w:p w:rsidR="00C4617C" w:rsidRPr="00C4617C" w:rsidRDefault="00C4617C" w:rsidP="007D407B">
            <w:pPr>
              <w:pStyle w:val="ECVGenderRow"/>
              <w:numPr>
                <w:ilvl w:val="0"/>
                <w:numId w:val="20"/>
              </w:numPr>
              <w:rPr>
                <w:noProof/>
                <w:color w:val="auto"/>
                <w:sz w:val="22"/>
                <w:szCs w:val="22"/>
                <w:lang w:val="it-IT"/>
              </w:rPr>
            </w:pPr>
            <w:r w:rsidRPr="00C4617C">
              <w:rPr>
                <w:noProof/>
                <w:color w:val="auto"/>
                <w:sz w:val="22"/>
                <w:szCs w:val="22"/>
                <w:lang w:val="it-IT"/>
              </w:rPr>
              <w:t xml:space="preserve">e-mail: </w:t>
            </w:r>
            <w:r>
              <w:rPr>
                <w:noProof/>
                <w:color w:val="auto"/>
                <w:sz w:val="22"/>
                <w:szCs w:val="22"/>
                <w:lang w:val="it-IT"/>
              </w:rPr>
              <w:t>maurizio</w:t>
            </w:r>
            <w:r w:rsidR="0018692C">
              <w:rPr>
                <w:noProof/>
                <w:color w:val="auto"/>
                <w:sz w:val="22"/>
                <w:szCs w:val="22"/>
                <w:lang w:val="it-IT"/>
              </w:rPr>
              <w:t>.</w:t>
            </w:r>
            <w:r>
              <w:rPr>
                <w:noProof/>
                <w:color w:val="auto"/>
                <w:sz w:val="22"/>
                <w:szCs w:val="22"/>
                <w:lang w:val="it-IT"/>
              </w:rPr>
              <w:t>ballico</w:t>
            </w:r>
            <w:r w:rsidRPr="00C4617C">
              <w:rPr>
                <w:noProof/>
                <w:color w:val="auto"/>
                <w:sz w:val="22"/>
                <w:szCs w:val="22"/>
                <w:lang w:val="it-IT"/>
              </w:rPr>
              <w:t>@</w:t>
            </w:r>
            <w:r w:rsidR="0018692C">
              <w:rPr>
                <w:noProof/>
                <w:color w:val="auto"/>
                <w:sz w:val="22"/>
                <w:szCs w:val="22"/>
                <w:lang w:val="it-IT"/>
              </w:rPr>
              <w:t>uniud</w:t>
            </w:r>
            <w:r w:rsidRPr="00C4617C">
              <w:rPr>
                <w:noProof/>
                <w:color w:val="auto"/>
                <w:sz w:val="22"/>
                <w:szCs w:val="22"/>
                <w:lang w:val="it-IT"/>
              </w:rPr>
              <w:t>.it</w:t>
            </w:r>
          </w:p>
          <w:p w:rsidR="00C4617C" w:rsidRDefault="00C4617C" w:rsidP="007D407B">
            <w:pPr>
              <w:pStyle w:val="ECVGenderRow"/>
              <w:numPr>
                <w:ilvl w:val="0"/>
                <w:numId w:val="20"/>
              </w:numPr>
              <w:rPr>
                <w:noProof/>
                <w:color w:val="auto"/>
                <w:sz w:val="22"/>
                <w:szCs w:val="22"/>
                <w:lang w:val="en-US"/>
              </w:rPr>
            </w:pPr>
            <w:r w:rsidRPr="00C4617C">
              <w:rPr>
                <w:noProof/>
                <w:color w:val="auto"/>
                <w:sz w:val="22"/>
                <w:szCs w:val="22"/>
                <w:lang w:val="en-US"/>
              </w:rPr>
              <w:t xml:space="preserve">Web of Science ResearcherID: </w:t>
            </w:r>
            <w:r w:rsidR="00012EFF" w:rsidRPr="00012EFF">
              <w:rPr>
                <w:noProof/>
                <w:color w:val="auto"/>
                <w:sz w:val="22"/>
                <w:szCs w:val="22"/>
                <w:lang w:val="en-US"/>
              </w:rPr>
              <w:t>I-2858-2014</w:t>
            </w:r>
          </w:p>
          <w:p w:rsidR="007D407B" w:rsidRPr="007D407B" w:rsidRDefault="007D407B" w:rsidP="007D407B">
            <w:pPr>
              <w:pStyle w:val="ECVGenderRow"/>
              <w:numPr>
                <w:ilvl w:val="0"/>
                <w:numId w:val="20"/>
              </w:numPr>
              <w:rPr>
                <w:rStyle w:val="ECVHeadingContactDetails"/>
                <w:noProof/>
                <w:color w:val="auto"/>
                <w:sz w:val="22"/>
                <w:szCs w:val="22"/>
                <w:lang w:val="en-US"/>
              </w:rPr>
            </w:pPr>
            <w:r w:rsidRPr="007D407B">
              <w:rPr>
                <w:noProof/>
                <w:color w:val="auto"/>
                <w:sz w:val="22"/>
                <w:szCs w:val="22"/>
                <w:lang w:val="en-US"/>
              </w:rPr>
              <w:t xml:space="preserve">ORCID: </w:t>
            </w:r>
            <w:r w:rsidR="00E76FF8" w:rsidRPr="00E76FF8">
              <w:rPr>
                <w:bCs/>
                <w:noProof/>
                <w:color w:val="auto"/>
                <w:sz w:val="22"/>
                <w:szCs w:val="22"/>
              </w:rPr>
              <w:t>0000-0001-6588-8037</w:t>
            </w:r>
          </w:p>
          <w:p w:rsidR="00C4617C" w:rsidRPr="006F789A" w:rsidRDefault="00C4617C" w:rsidP="00C4617C">
            <w:pPr>
              <w:pStyle w:val="ECVGenderRow"/>
              <w:rPr>
                <w:noProof/>
                <w:sz w:val="22"/>
                <w:szCs w:val="22"/>
                <w:lang w:val="it-IT"/>
              </w:rPr>
            </w:pPr>
            <w:r>
              <w:rPr>
                <w:rStyle w:val="ECVHeadingContactDetails"/>
                <w:rFonts w:ascii="ZWAdobeF" w:hAnsi="ZWAdobeF" w:cs="ZWAdobeF"/>
                <w:noProof/>
                <w:color w:val="auto"/>
                <w:spacing w:val="0"/>
                <w:sz w:val="2"/>
                <w:szCs w:val="2"/>
                <w:lang w:val="it-IT"/>
              </w:rPr>
              <w:t>2T8</w:t>
            </w:r>
          </w:p>
        </w:tc>
      </w:tr>
    </w:tbl>
    <w:p w:rsidR="002A00A2" w:rsidRPr="005C7C81" w:rsidRDefault="002A00A2">
      <w:pPr>
        <w:pStyle w:val="ECVText"/>
        <w:rPr>
          <w:noProof/>
          <w:sz w:val="24"/>
          <w:lang w:val="it-IT"/>
        </w:rPr>
      </w:pPr>
    </w:p>
    <w:p w:rsidR="005C7C81" w:rsidRPr="00BF64A6" w:rsidRDefault="00366D0C" w:rsidP="00BF64A6">
      <w:pPr>
        <w:pStyle w:val="ECVText"/>
        <w:numPr>
          <w:ilvl w:val="0"/>
          <w:numId w:val="39"/>
        </w:numPr>
        <w:jc w:val="center"/>
        <w:rPr>
          <w:noProof/>
          <w:sz w:val="24"/>
          <w:lang w:val="it-IT"/>
        </w:rPr>
      </w:pPr>
      <w:r w:rsidRPr="00366D0C">
        <w:rPr>
          <w:caps/>
          <w:noProof/>
          <w:color w:val="0E4194"/>
          <w:kern w:val="24"/>
          <w:sz w:val="24"/>
          <w:lang w:val="en"/>
        </w:rPr>
        <w:t>PROFESSIONAL EXPERIENCE</w:t>
      </w:r>
    </w:p>
    <w:p w:rsidR="00BF64A6" w:rsidRPr="005C7C81" w:rsidRDefault="00BF64A6" w:rsidP="00BF64A6">
      <w:pPr>
        <w:pStyle w:val="ECVText"/>
        <w:ind w:left="720"/>
        <w:rPr>
          <w:noProof/>
          <w:sz w:val="24"/>
          <w:lang w:val="it-IT"/>
        </w:rPr>
      </w:pPr>
    </w:p>
    <w:p w:rsidR="008E4223" w:rsidRPr="005636F1" w:rsidRDefault="005636F1">
      <w:pPr>
        <w:pStyle w:val="ECVComments"/>
        <w:rPr>
          <w:rFonts w:eastAsia="Times New Roman" w:cs="Arial"/>
          <w:b/>
          <w:color w:val="auto"/>
          <w:spacing w:val="0"/>
          <w:kern w:val="0"/>
          <w:sz w:val="24"/>
          <w:lang w:val="en-US" w:eastAsia="it-IT" w:bidi="ar-SA"/>
        </w:rPr>
      </w:pPr>
      <w:r w:rsidRPr="005636F1">
        <w:rPr>
          <w:rFonts w:eastAsia="Times New Roman" w:cs="Arial"/>
          <w:b/>
          <w:color w:val="auto"/>
          <w:spacing w:val="0"/>
          <w:kern w:val="0"/>
          <w:sz w:val="24"/>
          <w:lang w:val="en-US" w:eastAsia="it-IT" w:bidi="ar-SA"/>
        </w:rPr>
        <w:t>Academic experiences</w:t>
      </w:r>
    </w:p>
    <w:p w:rsidR="002A00A2" w:rsidRPr="00600990" w:rsidRDefault="00E9015C">
      <w:pPr>
        <w:pStyle w:val="ECVComments"/>
        <w:rPr>
          <w:rFonts w:cs="Arial"/>
          <w:b/>
          <w:noProof/>
          <w:sz w:val="20"/>
          <w:szCs w:val="20"/>
          <w:lang w:val="en-US"/>
        </w:rPr>
      </w:pPr>
      <w:r w:rsidRPr="00600990">
        <w:rPr>
          <w:rFonts w:eastAsia="Times New Roman" w:cs="Arial"/>
          <w:b/>
          <w:color w:val="auto"/>
          <w:spacing w:val="0"/>
          <w:kern w:val="0"/>
          <w:sz w:val="20"/>
          <w:szCs w:val="20"/>
          <w:lang w:val="en-US" w:eastAsia="it-IT" w:bidi="ar-SA"/>
        </w:rPr>
        <w:t>-</w:t>
      </w:r>
      <w:r w:rsidR="005636F1">
        <w:rPr>
          <w:rFonts w:eastAsia="Times New Roman" w:cs="Arial"/>
          <w:b/>
          <w:color w:val="auto"/>
          <w:spacing w:val="0"/>
          <w:kern w:val="0"/>
          <w:sz w:val="20"/>
          <w:szCs w:val="20"/>
          <w:lang w:val="en" w:eastAsia="it-IT" w:bidi="ar-SA"/>
        </w:rPr>
        <w:t>R</w:t>
      </w:r>
      <w:r w:rsidR="005636F1" w:rsidRPr="005636F1">
        <w:rPr>
          <w:rFonts w:eastAsia="Times New Roman" w:cs="Arial"/>
          <w:b/>
          <w:color w:val="auto"/>
          <w:spacing w:val="0"/>
          <w:kern w:val="0"/>
          <w:sz w:val="20"/>
          <w:szCs w:val="20"/>
          <w:lang w:val="en" w:eastAsia="it-IT" w:bidi="ar-SA"/>
        </w:rPr>
        <w:t>esearch activity in Italian universities</w:t>
      </w:r>
      <w:r w:rsidRPr="00600990">
        <w:rPr>
          <w:rFonts w:eastAsia="Times New Roman" w:cs="Arial"/>
          <w:b/>
          <w:color w:val="auto"/>
          <w:spacing w:val="0"/>
          <w:kern w:val="0"/>
          <w:sz w:val="20"/>
          <w:szCs w:val="20"/>
          <w:lang w:val="en-US" w:eastAsia="it-IT" w:bidi="ar-SA"/>
        </w:rPr>
        <w:t>e-</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D735D" w:rsidRPr="00600990" w:rsidTr="003F52D8">
        <w:trPr>
          <w:cantSplit/>
        </w:trPr>
        <w:tc>
          <w:tcPr>
            <w:tcW w:w="10375" w:type="dxa"/>
            <w:gridSpan w:val="2"/>
            <w:shd w:val="clear" w:color="auto" w:fill="auto"/>
          </w:tcPr>
          <w:p w:rsidR="006D735D" w:rsidRPr="00600990" w:rsidRDefault="006D735D" w:rsidP="00203AA1">
            <w:pPr>
              <w:pStyle w:val="ECVSubSectionHeading"/>
              <w:rPr>
                <w:b/>
                <w:noProof/>
                <w:color w:val="auto"/>
                <w:sz w:val="24"/>
                <w:lang w:val="en-US"/>
              </w:rPr>
            </w:pPr>
          </w:p>
        </w:tc>
      </w:tr>
      <w:tr w:rsidR="009471FC" w:rsidRPr="009718F1" w:rsidTr="00600990">
        <w:trPr>
          <w:cantSplit/>
          <w:trHeight w:val="295"/>
        </w:trPr>
        <w:tc>
          <w:tcPr>
            <w:tcW w:w="2834" w:type="dxa"/>
            <w:shd w:val="clear" w:color="auto" w:fill="auto"/>
          </w:tcPr>
          <w:p w:rsidR="009471FC" w:rsidRPr="006D735D" w:rsidRDefault="009471FC" w:rsidP="00600990">
            <w:pPr>
              <w:pStyle w:val="ECVDate"/>
              <w:numPr>
                <w:ilvl w:val="0"/>
                <w:numId w:val="9"/>
              </w:numPr>
              <w:rPr>
                <w:rFonts w:cs="Arial"/>
                <w:noProof/>
                <w:sz w:val="20"/>
                <w:szCs w:val="20"/>
                <w:lang w:val="it-IT"/>
              </w:rPr>
            </w:pPr>
            <w:r w:rsidRPr="006D735D">
              <w:rPr>
                <w:rFonts w:cs="Arial"/>
                <w:noProof/>
                <w:sz w:val="20"/>
                <w:szCs w:val="20"/>
                <w:lang w:val="it-IT"/>
              </w:rPr>
              <w:t>Date</w:t>
            </w:r>
            <w:r w:rsidR="00600990">
              <w:rPr>
                <w:rFonts w:cs="Arial"/>
                <w:noProof/>
                <w:sz w:val="20"/>
                <w:szCs w:val="20"/>
                <w:lang w:val="it-IT"/>
              </w:rPr>
              <w:t>s</w:t>
            </w:r>
            <w:r w:rsidRPr="006D735D">
              <w:rPr>
                <w:rFonts w:cs="Arial"/>
                <w:noProof/>
                <w:sz w:val="20"/>
                <w:szCs w:val="20"/>
                <w:lang w:val="it-IT"/>
              </w:rPr>
              <w:t xml:space="preserve"> (</w:t>
            </w:r>
            <w:r w:rsidR="00600990">
              <w:rPr>
                <w:rFonts w:cs="Arial"/>
                <w:noProof/>
                <w:sz w:val="20"/>
                <w:szCs w:val="20"/>
                <w:lang w:val="it-IT"/>
              </w:rPr>
              <w:t>from</w:t>
            </w:r>
            <w:r w:rsidRPr="006D735D">
              <w:rPr>
                <w:rFonts w:cs="Arial"/>
                <w:noProof/>
                <w:sz w:val="20"/>
                <w:szCs w:val="20"/>
                <w:lang w:val="it-IT"/>
              </w:rPr>
              <w:t xml:space="preserve"> – </w:t>
            </w:r>
            <w:r w:rsidR="00600990">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9471FC" w:rsidRPr="008E4223" w:rsidRDefault="00600990" w:rsidP="00E65A51">
            <w:pPr>
              <w:pStyle w:val="ECVSubSectionHeading"/>
              <w:rPr>
                <w:rFonts w:cs="Arial"/>
                <w:b/>
                <w:noProof/>
                <w:color w:val="auto"/>
                <w:sz w:val="20"/>
                <w:szCs w:val="20"/>
                <w:lang w:val="it-IT"/>
              </w:rPr>
            </w:pPr>
            <w:r>
              <w:rPr>
                <w:rFonts w:cs="Arial"/>
                <w:noProof/>
                <w:color w:val="auto"/>
                <w:sz w:val="20"/>
                <w:szCs w:val="20"/>
                <w:lang w:val="it-IT"/>
              </w:rPr>
              <w:t>From</w:t>
            </w:r>
            <w:r w:rsidR="009471FC">
              <w:rPr>
                <w:rFonts w:cs="Arial"/>
                <w:noProof/>
                <w:color w:val="auto"/>
                <w:sz w:val="20"/>
                <w:szCs w:val="20"/>
                <w:lang w:val="it-IT"/>
              </w:rPr>
              <w:t xml:space="preserve"> 10</w:t>
            </w:r>
            <w:r w:rsidR="009471FC" w:rsidRPr="00270F93">
              <w:rPr>
                <w:rFonts w:cs="Arial"/>
                <w:noProof/>
                <w:color w:val="auto"/>
                <w:sz w:val="20"/>
                <w:szCs w:val="20"/>
                <w:lang w:val="it-IT"/>
              </w:rPr>
              <w:t>/0</w:t>
            </w:r>
            <w:r w:rsidR="009471FC">
              <w:rPr>
                <w:rFonts w:cs="Arial"/>
                <w:noProof/>
                <w:color w:val="auto"/>
                <w:sz w:val="20"/>
                <w:szCs w:val="20"/>
                <w:lang w:val="it-IT"/>
              </w:rPr>
              <w:t>1</w:t>
            </w:r>
            <w:r w:rsidR="009471FC" w:rsidRPr="00270F93">
              <w:rPr>
                <w:rFonts w:cs="Arial"/>
                <w:noProof/>
                <w:color w:val="auto"/>
                <w:sz w:val="20"/>
                <w:szCs w:val="20"/>
                <w:lang w:val="it-IT"/>
              </w:rPr>
              <w:t>/202</w:t>
            </w:r>
            <w:r w:rsidR="009471FC">
              <w:rPr>
                <w:rFonts w:cs="Arial"/>
                <w:noProof/>
                <w:color w:val="auto"/>
                <w:sz w:val="20"/>
                <w:szCs w:val="20"/>
                <w:lang w:val="it-IT"/>
              </w:rPr>
              <w:t xml:space="preserve">2 </w:t>
            </w:r>
            <w:r w:rsidR="009471FC" w:rsidRPr="00270F93">
              <w:rPr>
                <w:rFonts w:cs="Arial"/>
                <w:bCs/>
                <w:noProof/>
                <w:color w:val="auto"/>
                <w:sz w:val="20"/>
                <w:szCs w:val="20"/>
                <w:lang w:val="it-IT"/>
              </w:rPr>
              <w:t>(</w:t>
            </w:r>
            <w:r w:rsidRPr="00600990">
              <w:rPr>
                <w:rFonts w:cs="Arial"/>
                <w:bCs/>
                <w:noProof/>
                <w:color w:val="auto"/>
                <w:sz w:val="20"/>
                <w:szCs w:val="20"/>
                <w:lang w:val="en"/>
              </w:rPr>
              <w:t>current occupation</w:t>
            </w:r>
            <w:r w:rsidRPr="00600990">
              <w:rPr>
                <w:rFonts w:cs="Arial"/>
                <w:bCs/>
                <w:noProof/>
                <w:color w:val="auto"/>
                <w:sz w:val="20"/>
                <w:szCs w:val="20"/>
                <w:lang w:val="it-IT"/>
              </w:rPr>
              <w:t xml:space="preserve"> </w:t>
            </w:r>
            <w:r w:rsidR="009471FC" w:rsidRPr="00270F93">
              <w:rPr>
                <w:rFonts w:cs="Arial"/>
                <w:bCs/>
                <w:noProof/>
                <w:color w:val="auto"/>
                <w:sz w:val="20"/>
                <w:szCs w:val="20"/>
                <w:lang w:val="it-IT"/>
              </w:rPr>
              <w:t>)</w:t>
            </w:r>
          </w:p>
        </w:tc>
      </w:tr>
      <w:tr w:rsidR="009471FC" w:rsidRPr="00600990" w:rsidTr="00221CBE">
        <w:trPr>
          <w:cantSplit/>
        </w:trPr>
        <w:tc>
          <w:tcPr>
            <w:tcW w:w="2834" w:type="dxa"/>
            <w:shd w:val="clear" w:color="auto" w:fill="auto"/>
          </w:tcPr>
          <w:p w:rsidR="009471FC" w:rsidRPr="006D735D" w:rsidRDefault="00600990" w:rsidP="009471FC">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9471FC" w:rsidRPr="00600990" w:rsidRDefault="00600990" w:rsidP="00600990">
            <w:pPr>
              <w:pStyle w:val="ECVSubSectionHeading"/>
              <w:jc w:val="both"/>
              <w:rPr>
                <w:rFonts w:cs="Arial"/>
                <w:noProof/>
                <w:color w:val="auto"/>
                <w:sz w:val="20"/>
                <w:szCs w:val="20"/>
                <w:lang w:val="en-US"/>
              </w:rPr>
            </w:pPr>
            <w:r>
              <w:rPr>
                <w:rFonts w:cs="Arial"/>
                <w:b/>
                <w:noProof/>
                <w:color w:val="auto"/>
                <w:sz w:val="20"/>
                <w:szCs w:val="20"/>
                <w:lang w:val="en"/>
              </w:rPr>
              <w:t xml:space="preserve">Fixed-term researcher type A </w:t>
            </w:r>
            <w:r w:rsidRPr="00600990">
              <w:rPr>
                <w:rFonts w:cs="Arial"/>
                <w:b/>
                <w:noProof/>
                <w:color w:val="auto"/>
                <w:sz w:val="20"/>
                <w:szCs w:val="20"/>
                <w:lang w:val="en"/>
              </w:rPr>
              <w:t>(Rtd A) f</w:t>
            </w:r>
            <w:r w:rsidRPr="00600990">
              <w:rPr>
                <w:rFonts w:cs="Arial"/>
                <w:noProof/>
                <w:color w:val="auto"/>
                <w:sz w:val="20"/>
                <w:szCs w:val="20"/>
                <w:lang w:val="en"/>
              </w:rPr>
              <w:t>or the competition sector 03/B1 FUNDAMENTALS OF CHEMICAL SCIENCES AND INORGANIC SYSTEMS at the Department of Agri-food, environmental and animal sciences of the University of Udine</w:t>
            </w:r>
          </w:p>
        </w:tc>
      </w:tr>
      <w:tr w:rsidR="009471FC" w:rsidRPr="009718F1" w:rsidTr="00221CBE">
        <w:trPr>
          <w:cantSplit/>
        </w:trPr>
        <w:tc>
          <w:tcPr>
            <w:tcW w:w="2834" w:type="dxa"/>
            <w:shd w:val="clear" w:color="auto" w:fill="auto"/>
          </w:tcPr>
          <w:p w:rsidR="009471FC" w:rsidRPr="00600990" w:rsidRDefault="00600990" w:rsidP="009471FC">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Prof. Walter Baratta</w:t>
            </w:r>
          </w:p>
        </w:tc>
      </w:tr>
      <w:tr w:rsidR="009471FC" w:rsidRPr="00CB12C0" w:rsidTr="00221CBE">
        <w:trPr>
          <w:cantSplit/>
        </w:trPr>
        <w:tc>
          <w:tcPr>
            <w:tcW w:w="2834" w:type="dxa"/>
            <w:shd w:val="clear" w:color="auto" w:fill="auto"/>
          </w:tcPr>
          <w:p w:rsidR="009471FC" w:rsidRPr="006D735D" w:rsidRDefault="00CB12C0" w:rsidP="009471FC">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9471FC" w:rsidRPr="00CB12C0" w:rsidRDefault="00CB12C0" w:rsidP="009471FC">
            <w:pPr>
              <w:pStyle w:val="ECVSubSectionHeading"/>
              <w:jc w:val="both"/>
              <w:rPr>
                <w:rFonts w:cs="Arial"/>
                <w:noProof/>
                <w:color w:val="auto"/>
                <w:sz w:val="20"/>
                <w:szCs w:val="20"/>
                <w:lang w:val="en-US"/>
              </w:rPr>
            </w:pPr>
            <w:r w:rsidRPr="00CB12C0">
              <w:rPr>
                <w:rFonts w:cs="Arial"/>
                <w:noProof/>
                <w:color w:val="auto"/>
                <w:sz w:val="20"/>
                <w:szCs w:val="20"/>
                <w:lang w:val="en"/>
              </w:rPr>
              <w:t>Department of Agri-food, environmental and animal sciences of the University of Udine</w:t>
            </w:r>
            <w:r w:rsidRPr="00CB12C0">
              <w:rPr>
                <w:rFonts w:cs="Arial"/>
                <w:noProof/>
                <w:color w:val="auto"/>
                <w:sz w:val="20"/>
                <w:szCs w:val="20"/>
                <w:lang w:val="en-US"/>
              </w:rPr>
              <w:t xml:space="preserve"> </w:t>
            </w:r>
            <w:r w:rsidR="009471FC" w:rsidRPr="00CB12C0">
              <w:rPr>
                <w:rFonts w:cs="Arial"/>
                <w:noProof/>
                <w:color w:val="auto"/>
                <w:sz w:val="20"/>
                <w:szCs w:val="20"/>
                <w:lang w:val="en-US"/>
              </w:rPr>
              <w:t>, via del Cotonificio, 108, 33100 Udine.</w:t>
            </w:r>
          </w:p>
        </w:tc>
      </w:tr>
      <w:tr w:rsidR="009471FC" w:rsidRPr="00317DD7" w:rsidTr="00221CBE">
        <w:trPr>
          <w:cantSplit/>
        </w:trPr>
        <w:tc>
          <w:tcPr>
            <w:tcW w:w="2834" w:type="dxa"/>
            <w:shd w:val="clear" w:color="auto" w:fill="auto"/>
          </w:tcPr>
          <w:p w:rsidR="009471FC" w:rsidRPr="006D735D" w:rsidRDefault="00317DD7" w:rsidP="009471FC">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9471FC" w:rsidRPr="00317DD7" w:rsidRDefault="00CB12C0" w:rsidP="00257899">
            <w:pPr>
              <w:pStyle w:val="ECVSubSectionHeading"/>
              <w:jc w:val="both"/>
              <w:rPr>
                <w:rFonts w:cs="Arial"/>
                <w:noProof/>
                <w:color w:val="auto"/>
                <w:sz w:val="20"/>
                <w:szCs w:val="20"/>
                <w:lang w:val="en-US"/>
              </w:rPr>
            </w:pPr>
            <w:r w:rsidRPr="00317DD7">
              <w:rPr>
                <w:rFonts w:cs="Arial"/>
                <w:noProof/>
                <w:color w:val="auto"/>
                <w:sz w:val="20"/>
                <w:szCs w:val="20"/>
                <w:lang w:val="en-US"/>
              </w:rPr>
              <w:t>Project title</w:t>
            </w:r>
            <w:r w:rsidR="009471FC" w:rsidRPr="00317DD7">
              <w:rPr>
                <w:rFonts w:cs="Arial"/>
                <w:noProof/>
                <w:color w:val="auto"/>
                <w:sz w:val="20"/>
                <w:szCs w:val="20"/>
                <w:lang w:val="en-US"/>
              </w:rPr>
              <w:t>: “</w:t>
            </w:r>
            <w:r w:rsidR="00317DD7" w:rsidRPr="00317DD7">
              <w:rPr>
                <w:rFonts w:cs="Arial"/>
                <w:noProof/>
                <w:color w:val="auto"/>
                <w:sz w:val="20"/>
                <w:szCs w:val="20"/>
                <w:lang w:val="en-US"/>
              </w:rPr>
              <w:t>Conversion of triglycerides and unsaturated esters to higher value unsaturated alcohols via selective and stainable catalytic processes</w:t>
            </w:r>
            <w:r w:rsidR="009471FC" w:rsidRPr="00317DD7">
              <w:rPr>
                <w:rFonts w:cs="Arial"/>
                <w:noProof/>
                <w:color w:val="auto"/>
                <w:sz w:val="20"/>
                <w:szCs w:val="20"/>
                <w:lang w:val="en-US"/>
              </w:rPr>
              <w:t>”.</w:t>
            </w:r>
            <w:r w:rsidR="00317DD7" w:rsidRPr="00317DD7">
              <w:rPr>
                <w:color w:val="3F3A38"/>
                <w:sz w:val="16"/>
                <w:lang w:val="en"/>
              </w:rPr>
              <w:t xml:space="preserve"> </w:t>
            </w:r>
            <w:r w:rsidR="00317DD7" w:rsidRPr="00317DD7">
              <w:rPr>
                <w:rFonts w:cs="Arial"/>
                <w:noProof/>
                <w:color w:val="auto"/>
                <w:sz w:val="20"/>
                <w:szCs w:val="20"/>
                <w:lang w:val="en"/>
              </w:rPr>
              <w:t>The research project concerns the preparation and characterization of new ruthenium complexes containing bi- and tridentate ligands which have shown high catalytic activity in hydrogenation and reduction reactions of esters (triglycerides and unsaturated compounds) to alcohols</w:t>
            </w:r>
            <w:r w:rsidR="009471FC" w:rsidRPr="00317DD7">
              <w:rPr>
                <w:rFonts w:cs="Arial"/>
                <w:noProof/>
                <w:color w:val="auto"/>
                <w:sz w:val="20"/>
                <w:szCs w:val="20"/>
                <w:lang w:val="en-US"/>
              </w:rPr>
              <w:t xml:space="preserve">. </w:t>
            </w:r>
          </w:p>
        </w:tc>
      </w:tr>
      <w:tr w:rsidR="009471FC" w:rsidRPr="009718F1" w:rsidTr="00221CBE">
        <w:trPr>
          <w:cantSplit/>
        </w:trPr>
        <w:tc>
          <w:tcPr>
            <w:tcW w:w="2834" w:type="dxa"/>
            <w:shd w:val="clear" w:color="auto" w:fill="auto"/>
          </w:tcPr>
          <w:p w:rsidR="009471FC" w:rsidRPr="006D735D" w:rsidRDefault="00317DD7" w:rsidP="009471FC">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9471FC" w:rsidRPr="00475665" w:rsidRDefault="009471FC" w:rsidP="009471FC">
            <w:pPr>
              <w:pStyle w:val="ECVSubSectionHeading"/>
              <w:rPr>
                <w:noProof/>
                <w:color w:val="auto"/>
                <w:lang w:val="it-IT"/>
              </w:rPr>
            </w:pPr>
            <w:r>
              <w:rPr>
                <w:rFonts w:ascii="ZWAdobeF" w:hAnsi="ZWAdobeF" w:cs="ZWAdobeF"/>
                <w:noProof/>
                <w:color w:val="auto"/>
                <w:spacing w:val="0"/>
                <w:sz w:val="2"/>
                <w:szCs w:val="2"/>
                <w:lang w:val="it-IT"/>
              </w:rPr>
              <w:t>229B</w:t>
            </w:r>
            <w:r w:rsidR="00317DD7" w:rsidRPr="00317DD7">
              <w:rPr>
                <w:noProof/>
                <w:color w:val="auto"/>
                <w:sz w:val="20"/>
                <w:szCs w:val="20"/>
                <w:lang w:val="en"/>
              </w:rPr>
              <w:t>Scientific research and teaching</w:t>
            </w:r>
          </w:p>
        </w:tc>
      </w:tr>
      <w:tr w:rsidR="009471FC" w:rsidRPr="009718F1" w:rsidTr="003F52D8">
        <w:trPr>
          <w:cantSplit/>
          <w:trHeight w:val="239"/>
        </w:trPr>
        <w:tc>
          <w:tcPr>
            <w:tcW w:w="10375" w:type="dxa"/>
            <w:gridSpan w:val="2"/>
            <w:shd w:val="clear" w:color="auto" w:fill="auto"/>
          </w:tcPr>
          <w:p w:rsidR="009471FC" w:rsidRPr="00DD55D8" w:rsidRDefault="009471FC" w:rsidP="009471FC">
            <w:pPr>
              <w:pStyle w:val="ECVSubSectionHeading"/>
              <w:rPr>
                <w:rFonts w:cs="Arial"/>
                <w:noProof/>
                <w:color w:val="auto"/>
                <w:spacing w:val="0"/>
                <w:sz w:val="24"/>
                <w:lang w:val="it-IT"/>
              </w:rPr>
            </w:pPr>
          </w:p>
        </w:tc>
      </w:tr>
      <w:tr w:rsidR="009471FC" w:rsidRPr="009718F1" w:rsidTr="001407FB">
        <w:trPr>
          <w:cantSplit/>
          <w:trHeight w:val="239"/>
        </w:trPr>
        <w:tc>
          <w:tcPr>
            <w:tcW w:w="2834" w:type="dxa"/>
            <w:shd w:val="clear" w:color="auto" w:fill="auto"/>
          </w:tcPr>
          <w:p w:rsidR="009471FC" w:rsidRPr="006D735D" w:rsidRDefault="009471FC" w:rsidP="003F4A68">
            <w:pPr>
              <w:pStyle w:val="ECVDate"/>
              <w:numPr>
                <w:ilvl w:val="0"/>
                <w:numId w:val="9"/>
              </w:numPr>
              <w:rPr>
                <w:rFonts w:cs="Arial"/>
                <w:noProof/>
                <w:sz w:val="20"/>
                <w:szCs w:val="20"/>
                <w:lang w:val="it-IT"/>
              </w:rPr>
            </w:pPr>
            <w:r w:rsidRPr="006D735D">
              <w:rPr>
                <w:rFonts w:cs="Arial"/>
                <w:noProof/>
                <w:sz w:val="20"/>
                <w:szCs w:val="20"/>
                <w:lang w:val="it-IT"/>
              </w:rPr>
              <w:t>Date</w:t>
            </w:r>
            <w:r w:rsidR="003F4A68">
              <w:rPr>
                <w:rFonts w:cs="Arial"/>
                <w:noProof/>
                <w:sz w:val="20"/>
                <w:szCs w:val="20"/>
                <w:lang w:val="it-IT"/>
              </w:rPr>
              <w:t>s</w:t>
            </w:r>
            <w:r w:rsidRPr="006D735D">
              <w:rPr>
                <w:rFonts w:cs="Arial"/>
                <w:noProof/>
                <w:sz w:val="20"/>
                <w:szCs w:val="20"/>
                <w:lang w:val="it-IT"/>
              </w:rPr>
              <w:t xml:space="preserve"> (</w:t>
            </w:r>
            <w:r w:rsidR="003F4A68">
              <w:rPr>
                <w:rFonts w:cs="Arial"/>
                <w:noProof/>
                <w:sz w:val="20"/>
                <w:szCs w:val="20"/>
                <w:lang w:val="it-IT"/>
              </w:rPr>
              <w:t>from</w:t>
            </w:r>
            <w:r w:rsidRPr="006D735D">
              <w:rPr>
                <w:rFonts w:cs="Arial"/>
                <w:noProof/>
                <w:sz w:val="20"/>
                <w:szCs w:val="20"/>
                <w:lang w:val="it-IT"/>
              </w:rPr>
              <w:t xml:space="preserve"> – </w:t>
            </w:r>
            <w:r w:rsidR="003F4A68">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9471FC" w:rsidRPr="0077656E" w:rsidRDefault="003F4A68" w:rsidP="003F4A68">
            <w:pPr>
              <w:pStyle w:val="ECVSubSectionHeading"/>
              <w:rPr>
                <w:rFonts w:cs="Arial"/>
                <w:noProof/>
                <w:color w:val="auto"/>
                <w:sz w:val="20"/>
                <w:szCs w:val="20"/>
                <w:lang w:val="it-IT"/>
              </w:rPr>
            </w:pPr>
            <w:r>
              <w:rPr>
                <w:rFonts w:cs="Arial"/>
                <w:noProof/>
                <w:color w:val="auto"/>
                <w:sz w:val="20"/>
                <w:szCs w:val="20"/>
                <w:lang w:val="it-IT"/>
              </w:rPr>
              <w:t>From</w:t>
            </w:r>
            <w:r w:rsidR="009471FC" w:rsidRPr="0077656E">
              <w:rPr>
                <w:rFonts w:cs="Arial"/>
                <w:noProof/>
                <w:color w:val="auto"/>
                <w:sz w:val="20"/>
                <w:szCs w:val="20"/>
                <w:lang w:val="it-IT"/>
              </w:rPr>
              <w:t xml:space="preserve">l 16/04/2020 </w:t>
            </w:r>
            <w:r>
              <w:rPr>
                <w:rFonts w:cs="Arial"/>
                <w:bCs/>
                <w:noProof/>
                <w:color w:val="auto"/>
                <w:sz w:val="20"/>
                <w:szCs w:val="20"/>
                <w:lang w:val="it-IT"/>
              </w:rPr>
              <w:t>to</w:t>
            </w:r>
            <w:r w:rsidR="009471FC" w:rsidRPr="0077656E">
              <w:rPr>
                <w:rFonts w:cs="Arial"/>
                <w:bCs/>
                <w:noProof/>
                <w:color w:val="auto"/>
                <w:sz w:val="20"/>
                <w:szCs w:val="20"/>
                <w:lang w:val="it-IT"/>
              </w:rPr>
              <w:t xml:space="preserve"> 15/04/2021</w:t>
            </w:r>
          </w:p>
        </w:tc>
      </w:tr>
      <w:tr w:rsidR="003F4A68" w:rsidRPr="005709BD" w:rsidTr="001407FB">
        <w:trPr>
          <w:cantSplit/>
          <w:trHeight w:val="239"/>
        </w:trPr>
        <w:tc>
          <w:tcPr>
            <w:tcW w:w="2834" w:type="dxa"/>
            <w:shd w:val="clear" w:color="auto" w:fill="auto"/>
          </w:tcPr>
          <w:p w:rsidR="003F4A68" w:rsidRPr="006D735D" w:rsidRDefault="003F4A68" w:rsidP="003F4A68">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3F4A68" w:rsidRPr="005709BD" w:rsidRDefault="005709BD" w:rsidP="003F4A68">
            <w:pPr>
              <w:pStyle w:val="ECVSubSectionHeading"/>
              <w:rPr>
                <w:rFonts w:cs="Arial"/>
                <w:noProof/>
                <w:color w:val="auto"/>
                <w:sz w:val="20"/>
                <w:szCs w:val="20"/>
                <w:lang w:val="en-US"/>
              </w:rPr>
            </w:pPr>
            <w:r w:rsidRPr="005709BD">
              <w:rPr>
                <w:rFonts w:cs="Arial"/>
                <w:b/>
                <w:noProof/>
                <w:color w:val="auto"/>
                <w:sz w:val="20"/>
                <w:szCs w:val="20"/>
                <w:lang w:val="en"/>
              </w:rPr>
              <w:t>Research grant holder</w:t>
            </w:r>
            <w:r w:rsidRPr="005709BD">
              <w:rPr>
                <w:rFonts w:cs="Arial"/>
                <w:b/>
                <w:noProof/>
                <w:color w:val="auto"/>
                <w:sz w:val="20"/>
                <w:szCs w:val="20"/>
                <w:lang w:val="en-US"/>
              </w:rPr>
              <w:t xml:space="preserve"> </w:t>
            </w:r>
            <w:r w:rsidR="003F4A68" w:rsidRPr="005709BD">
              <w:rPr>
                <w:rFonts w:cs="Arial"/>
                <w:noProof/>
                <w:color w:val="auto"/>
                <w:sz w:val="20"/>
                <w:szCs w:val="20"/>
                <w:lang w:val="en-US"/>
              </w:rPr>
              <w:t>(art. 22, L. 240/2010)</w:t>
            </w:r>
          </w:p>
        </w:tc>
      </w:tr>
      <w:tr w:rsidR="003F4A68" w:rsidRPr="009718F1" w:rsidTr="001407FB">
        <w:trPr>
          <w:cantSplit/>
          <w:trHeight w:val="239"/>
        </w:trPr>
        <w:tc>
          <w:tcPr>
            <w:tcW w:w="2834" w:type="dxa"/>
            <w:shd w:val="clear" w:color="auto" w:fill="auto"/>
          </w:tcPr>
          <w:p w:rsidR="003F4A68" w:rsidRPr="00600990" w:rsidRDefault="003F4A68" w:rsidP="003F4A68">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3F4A68" w:rsidRPr="008E4223" w:rsidRDefault="003F4A68" w:rsidP="003F4A68">
            <w:pPr>
              <w:pStyle w:val="ECVSubSectionHeading"/>
              <w:rPr>
                <w:rFonts w:cs="Arial"/>
                <w:noProof/>
                <w:color w:val="auto"/>
                <w:sz w:val="20"/>
                <w:szCs w:val="20"/>
                <w:lang w:val="it-IT"/>
              </w:rPr>
            </w:pPr>
            <w:r w:rsidRPr="008E4223">
              <w:rPr>
                <w:rFonts w:cs="Arial"/>
                <w:noProof/>
                <w:color w:val="auto"/>
                <w:sz w:val="20"/>
                <w:szCs w:val="20"/>
                <w:lang w:val="it-IT"/>
              </w:rPr>
              <w:t>Prof. Walter Baratta</w:t>
            </w:r>
          </w:p>
        </w:tc>
      </w:tr>
      <w:tr w:rsidR="003F4A68" w:rsidRPr="005709BD" w:rsidTr="001407FB">
        <w:trPr>
          <w:cantSplit/>
          <w:trHeight w:val="239"/>
        </w:trPr>
        <w:tc>
          <w:tcPr>
            <w:tcW w:w="2834" w:type="dxa"/>
            <w:shd w:val="clear" w:color="auto" w:fill="auto"/>
          </w:tcPr>
          <w:p w:rsidR="003F4A68" w:rsidRPr="006D735D" w:rsidRDefault="003F4A68" w:rsidP="003F4A68">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3F4A68" w:rsidRPr="005709BD" w:rsidRDefault="005709BD" w:rsidP="003F4A68">
            <w:pPr>
              <w:pStyle w:val="ECVSubSectionHeading"/>
              <w:jc w:val="both"/>
              <w:rPr>
                <w:rFonts w:cs="Arial"/>
                <w:noProof/>
                <w:color w:val="auto"/>
                <w:sz w:val="20"/>
                <w:szCs w:val="20"/>
                <w:lang w:val="en-US"/>
              </w:rPr>
            </w:pPr>
            <w:r w:rsidRPr="005709BD">
              <w:rPr>
                <w:rFonts w:cs="Arial"/>
                <w:noProof/>
                <w:color w:val="auto"/>
                <w:sz w:val="20"/>
                <w:szCs w:val="20"/>
                <w:lang w:val="en"/>
              </w:rPr>
              <w:t>Department of Agri-food, environmental and animal sciences of the University of Udine</w:t>
            </w:r>
            <w:r w:rsidRPr="005709BD">
              <w:rPr>
                <w:rFonts w:cs="Arial"/>
                <w:noProof/>
                <w:color w:val="auto"/>
                <w:sz w:val="20"/>
                <w:szCs w:val="20"/>
                <w:lang w:val="en-US"/>
              </w:rPr>
              <w:t xml:space="preserve"> , via del Cotonificio, 108, 33100 Udine</w:t>
            </w:r>
          </w:p>
        </w:tc>
      </w:tr>
      <w:tr w:rsidR="003F4A68" w:rsidRPr="004E3292" w:rsidTr="001407FB">
        <w:trPr>
          <w:cantSplit/>
          <w:trHeight w:val="239"/>
        </w:trPr>
        <w:tc>
          <w:tcPr>
            <w:tcW w:w="2834" w:type="dxa"/>
            <w:shd w:val="clear" w:color="auto" w:fill="auto"/>
          </w:tcPr>
          <w:p w:rsidR="003F4A68" w:rsidRPr="006D735D" w:rsidRDefault="003F4A68" w:rsidP="003F4A68">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3F4A68" w:rsidRPr="004E3292" w:rsidRDefault="004E3292" w:rsidP="003F4A68">
            <w:pPr>
              <w:pStyle w:val="ECVSubSectionHeading"/>
              <w:jc w:val="both"/>
              <w:rPr>
                <w:rFonts w:cs="Arial"/>
                <w:noProof/>
                <w:color w:val="auto"/>
                <w:sz w:val="20"/>
                <w:szCs w:val="20"/>
                <w:lang w:val="en-US"/>
              </w:rPr>
            </w:pPr>
            <w:r w:rsidRPr="004E3292">
              <w:rPr>
                <w:rFonts w:cs="Arial"/>
                <w:noProof/>
                <w:color w:val="auto"/>
                <w:sz w:val="20"/>
                <w:szCs w:val="20"/>
                <w:lang w:val="en-US"/>
              </w:rPr>
              <w:t>Project title:</w:t>
            </w:r>
            <w:r w:rsidR="003F4A68" w:rsidRPr="004E3292">
              <w:rPr>
                <w:rFonts w:cs="Arial"/>
                <w:noProof/>
                <w:color w:val="auto"/>
                <w:sz w:val="20"/>
                <w:szCs w:val="20"/>
                <w:lang w:val="en-US"/>
              </w:rPr>
              <w:t xml:space="preserve"> “</w:t>
            </w:r>
            <w:r w:rsidRPr="004E3292">
              <w:rPr>
                <w:rFonts w:eastAsia="Times New Roman" w:cs="Arial"/>
                <w:color w:val="auto"/>
                <w:spacing w:val="0"/>
                <w:kern w:val="0"/>
                <w:sz w:val="20"/>
                <w:szCs w:val="20"/>
                <w:lang w:val="en" w:eastAsia="it-IT" w:bidi="ar-SA"/>
              </w:rPr>
              <w:t>Reduction of lignocellulosic biomass derivatives”. Synthesis and use of new ruthenium complexes with tridentate CNN and diphosphine (PP) ligands as catalysts in reduction reactions of carbonyl compounds obtained from lignocellulosic biomass for the preparation of numerous alcohols of biological, pharmacological, food or industrial interest.</w:t>
            </w:r>
            <w:r w:rsidR="003F4A68" w:rsidRPr="004E3292">
              <w:rPr>
                <w:rFonts w:cs="Arial"/>
                <w:bCs/>
                <w:noProof/>
                <w:color w:val="auto"/>
                <w:sz w:val="20"/>
                <w:szCs w:val="20"/>
                <w:lang w:val="en-US"/>
              </w:rPr>
              <w:t xml:space="preserve"> </w:t>
            </w:r>
          </w:p>
        </w:tc>
      </w:tr>
      <w:tr w:rsidR="003F4A68" w:rsidRPr="00F153FA" w:rsidTr="001407FB">
        <w:trPr>
          <w:cantSplit/>
          <w:trHeight w:val="239"/>
        </w:trPr>
        <w:tc>
          <w:tcPr>
            <w:tcW w:w="2834" w:type="dxa"/>
            <w:shd w:val="clear" w:color="auto" w:fill="auto"/>
          </w:tcPr>
          <w:p w:rsidR="003F4A68" w:rsidRPr="006D735D" w:rsidRDefault="003F4A68" w:rsidP="003F4A68">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3F4A68" w:rsidRPr="008E4223" w:rsidRDefault="004E3292" w:rsidP="003F4A68">
            <w:pPr>
              <w:pStyle w:val="ECVSubSectionHeading"/>
              <w:rPr>
                <w:rFonts w:cs="Arial"/>
                <w:noProof/>
                <w:color w:val="auto"/>
                <w:sz w:val="20"/>
                <w:szCs w:val="20"/>
                <w:lang w:val="it-IT"/>
              </w:rPr>
            </w:pPr>
            <w:r w:rsidRPr="004E3292">
              <w:rPr>
                <w:rFonts w:cs="Arial"/>
                <w:noProof/>
                <w:color w:val="auto"/>
                <w:sz w:val="20"/>
                <w:szCs w:val="20"/>
                <w:lang w:val="en"/>
              </w:rPr>
              <w:t>Scientific research</w:t>
            </w:r>
          </w:p>
        </w:tc>
      </w:tr>
      <w:tr w:rsidR="009471FC" w:rsidRPr="00F153FA" w:rsidTr="003F52D8">
        <w:trPr>
          <w:cantSplit/>
          <w:trHeight w:val="239"/>
        </w:trPr>
        <w:tc>
          <w:tcPr>
            <w:tcW w:w="10375" w:type="dxa"/>
            <w:gridSpan w:val="2"/>
            <w:shd w:val="clear" w:color="auto" w:fill="auto"/>
          </w:tcPr>
          <w:p w:rsidR="009471FC" w:rsidRPr="00DD55D8" w:rsidRDefault="009471FC" w:rsidP="009471FC">
            <w:pPr>
              <w:pStyle w:val="ECVSubSectionHeading"/>
              <w:rPr>
                <w:rFonts w:cs="Arial"/>
                <w:noProof/>
                <w:color w:val="auto"/>
                <w:spacing w:val="0"/>
                <w:sz w:val="24"/>
                <w:lang w:val="it-IT"/>
              </w:rPr>
            </w:pPr>
          </w:p>
        </w:tc>
      </w:tr>
      <w:tr w:rsidR="00033EE9" w:rsidRPr="009718F1" w:rsidTr="00221CBE">
        <w:trPr>
          <w:cantSplit/>
        </w:trPr>
        <w:tc>
          <w:tcPr>
            <w:tcW w:w="2834" w:type="dxa"/>
            <w:shd w:val="clear" w:color="auto" w:fill="auto"/>
          </w:tcPr>
          <w:p w:rsidR="00033EE9" w:rsidRPr="006D735D" w:rsidRDefault="00033EE9" w:rsidP="00033EE9">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033EE9" w:rsidRPr="0077656E" w:rsidRDefault="00033EE9" w:rsidP="00033EE9">
            <w:pPr>
              <w:pStyle w:val="ECVSubSectionHeading"/>
              <w:rPr>
                <w:rFonts w:cs="Arial"/>
                <w:noProof/>
                <w:color w:val="auto"/>
                <w:sz w:val="20"/>
                <w:szCs w:val="20"/>
                <w:lang w:val="it-IT"/>
              </w:rPr>
            </w:pPr>
            <w:r>
              <w:rPr>
                <w:rFonts w:cs="Arial"/>
                <w:noProof/>
                <w:color w:val="auto"/>
                <w:sz w:val="20"/>
                <w:szCs w:val="20"/>
                <w:lang w:val="it-IT"/>
              </w:rPr>
              <w:t>From</w:t>
            </w:r>
            <w:r w:rsidRPr="0077656E">
              <w:rPr>
                <w:rFonts w:cs="Arial"/>
                <w:noProof/>
                <w:color w:val="auto"/>
                <w:sz w:val="20"/>
                <w:szCs w:val="20"/>
                <w:lang w:val="it-IT"/>
              </w:rPr>
              <w:t xml:space="preserve"> 01/06/2017 </w:t>
            </w:r>
            <w:r>
              <w:rPr>
                <w:rFonts w:cs="Arial"/>
                <w:bCs/>
                <w:noProof/>
                <w:color w:val="auto"/>
                <w:sz w:val="20"/>
                <w:szCs w:val="20"/>
                <w:lang w:val="it-IT"/>
              </w:rPr>
              <w:t>to</w:t>
            </w:r>
            <w:r w:rsidRPr="0077656E">
              <w:rPr>
                <w:rFonts w:cs="Arial"/>
                <w:bCs/>
                <w:noProof/>
                <w:color w:val="auto"/>
                <w:sz w:val="20"/>
                <w:szCs w:val="20"/>
                <w:lang w:val="it-IT"/>
              </w:rPr>
              <w:t xml:space="preserve"> 14/03/2020</w:t>
            </w:r>
          </w:p>
        </w:tc>
      </w:tr>
      <w:tr w:rsidR="00033EE9" w:rsidRPr="00F5532A" w:rsidTr="00221CBE">
        <w:trPr>
          <w:cantSplit/>
        </w:trPr>
        <w:tc>
          <w:tcPr>
            <w:tcW w:w="2834" w:type="dxa"/>
            <w:shd w:val="clear" w:color="auto" w:fill="auto"/>
          </w:tcPr>
          <w:p w:rsidR="00033EE9" w:rsidRPr="006D735D" w:rsidRDefault="00033EE9" w:rsidP="00033EE9">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033EE9" w:rsidRPr="00F5532A" w:rsidRDefault="00033EE9" w:rsidP="00033EE9">
            <w:pPr>
              <w:pStyle w:val="ECVSubSectionHeading"/>
              <w:rPr>
                <w:rFonts w:cs="Arial"/>
                <w:noProof/>
                <w:color w:val="auto"/>
                <w:sz w:val="20"/>
                <w:szCs w:val="20"/>
                <w:lang w:val="en-US"/>
              </w:rPr>
            </w:pPr>
            <w:r w:rsidRPr="00F5532A">
              <w:rPr>
                <w:rFonts w:cs="Arial"/>
                <w:b/>
                <w:noProof/>
                <w:color w:val="auto"/>
                <w:sz w:val="20"/>
                <w:szCs w:val="20"/>
                <w:lang w:val="en-US"/>
              </w:rPr>
              <w:t xml:space="preserve">Research grant holder </w:t>
            </w:r>
            <w:r w:rsidRPr="00F5532A">
              <w:rPr>
                <w:rFonts w:cs="Arial"/>
                <w:noProof/>
                <w:color w:val="auto"/>
                <w:sz w:val="20"/>
                <w:szCs w:val="20"/>
                <w:lang w:val="en-US"/>
              </w:rPr>
              <w:t>(art. 22, L. 240/2010)</w:t>
            </w:r>
            <w:r w:rsidR="00F5532A">
              <w:rPr>
                <w:rFonts w:cs="Arial"/>
                <w:noProof/>
                <w:color w:val="auto"/>
                <w:sz w:val="20"/>
                <w:szCs w:val="20"/>
                <w:lang w:val="en-US"/>
              </w:rPr>
              <w:t xml:space="preserve"> </w:t>
            </w:r>
            <w:r w:rsidRPr="00F5532A">
              <w:rPr>
                <w:rFonts w:cs="Arial"/>
                <w:noProof/>
                <w:color w:val="auto"/>
                <w:sz w:val="20"/>
                <w:szCs w:val="20"/>
                <w:lang w:val="en-US"/>
              </w:rPr>
              <w:t>(</w:t>
            </w:r>
            <w:r w:rsidR="00F5532A" w:rsidRPr="00F5532A">
              <w:rPr>
                <w:rFonts w:cs="Arial"/>
                <w:noProof/>
                <w:color w:val="auto"/>
                <w:sz w:val="20"/>
                <w:szCs w:val="20"/>
                <w:lang w:val="en"/>
              </w:rPr>
              <w:t>including contract renewals</w:t>
            </w:r>
            <w:r w:rsidRPr="00F5532A">
              <w:rPr>
                <w:rFonts w:cs="Arial"/>
                <w:noProof/>
                <w:color w:val="auto"/>
                <w:sz w:val="20"/>
                <w:szCs w:val="20"/>
                <w:lang w:val="en-US"/>
              </w:rPr>
              <w:t>)</w:t>
            </w:r>
          </w:p>
        </w:tc>
      </w:tr>
      <w:tr w:rsidR="00033EE9" w:rsidRPr="009718F1" w:rsidTr="00221CBE">
        <w:trPr>
          <w:cantSplit/>
        </w:trPr>
        <w:tc>
          <w:tcPr>
            <w:tcW w:w="2834" w:type="dxa"/>
            <w:shd w:val="clear" w:color="auto" w:fill="auto"/>
          </w:tcPr>
          <w:p w:rsidR="00033EE9" w:rsidRPr="00600990" w:rsidRDefault="00033EE9" w:rsidP="00033EE9">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033EE9" w:rsidRPr="008E4223" w:rsidRDefault="00033EE9" w:rsidP="00033EE9">
            <w:pPr>
              <w:pStyle w:val="ECVSubSectionHeading"/>
              <w:rPr>
                <w:rFonts w:cs="Arial"/>
                <w:noProof/>
                <w:color w:val="auto"/>
                <w:sz w:val="20"/>
                <w:szCs w:val="20"/>
                <w:lang w:val="it-IT"/>
              </w:rPr>
            </w:pPr>
            <w:r w:rsidRPr="008E4223">
              <w:rPr>
                <w:rFonts w:cs="Arial"/>
                <w:noProof/>
                <w:color w:val="auto"/>
                <w:sz w:val="20"/>
                <w:szCs w:val="20"/>
                <w:lang w:val="it-IT"/>
              </w:rPr>
              <w:t>Prof. Walter Baratta</w:t>
            </w:r>
          </w:p>
        </w:tc>
      </w:tr>
      <w:tr w:rsidR="00033EE9" w:rsidRPr="00F5532A" w:rsidTr="00221CBE">
        <w:trPr>
          <w:cantSplit/>
        </w:trPr>
        <w:tc>
          <w:tcPr>
            <w:tcW w:w="2834" w:type="dxa"/>
            <w:shd w:val="clear" w:color="auto" w:fill="auto"/>
          </w:tcPr>
          <w:p w:rsidR="00033EE9" w:rsidRPr="006D735D" w:rsidRDefault="00033EE9" w:rsidP="00033EE9">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033EE9" w:rsidRPr="00F5532A" w:rsidRDefault="00F5532A" w:rsidP="00033EE9">
            <w:pPr>
              <w:pStyle w:val="ECVSubSectionHeading"/>
              <w:jc w:val="both"/>
              <w:rPr>
                <w:rFonts w:cs="Arial"/>
                <w:noProof/>
                <w:color w:val="auto"/>
                <w:sz w:val="20"/>
                <w:szCs w:val="20"/>
                <w:lang w:val="en-US"/>
              </w:rPr>
            </w:pPr>
            <w:r w:rsidRPr="00F5532A">
              <w:rPr>
                <w:rFonts w:cs="Arial"/>
                <w:noProof/>
                <w:color w:val="auto"/>
                <w:sz w:val="20"/>
                <w:szCs w:val="20"/>
                <w:lang w:val="en"/>
              </w:rPr>
              <w:t>Department of Agri-food, environmental and animal sciences of the University of Udine</w:t>
            </w:r>
            <w:r w:rsidRPr="00F5532A">
              <w:rPr>
                <w:rFonts w:cs="Arial"/>
                <w:noProof/>
                <w:color w:val="auto"/>
                <w:sz w:val="20"/>
                <w:szCs w:val="20"/>
                <w:lang w:val="en-US"/>
              </w:rPr>
              <w:t xml:space="preserve"> , via del Cotonificio, 108, 33100 Udine</w:t>
            </w:r>
          </w:p>
        </w:tc>
      </w:tr>
      <w:tr w:rsidR="00033EE9" w:rsidRPr="00F5532A" w:rsidTr="00221CBE">
        <w:trPr>
          <w:cantSplit/>
        </w:trPr>
        <w:tc>
          <w:tcPr>
            <w:tcW w:w="2834" w:type="dxa"/>
            <w:shd w:val="clear" w:color="auto" w:fill="auto"/>
          </w:tcPr>
          <w:p w:rsidR="00033EE9" w:rsidRPr="006D735D" w:rsidRDefault="00033EE9" w:rsidP="00033EE9">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033EE9" w:rsidRPr="00F5532A" w:rsidRDefault="00F5532A" w:rsidP="00033EE9">
            <w:pPr>
              <w:pStyle w:val="ECVSubSectionHeading"/>
              <w:jc w:val="both"/>
              <w:rPr>
                <w:rFonts w:cs="Arial"/>
                <w:noProof/>
                <w:color w:val="auto"/>
                <w:sz w:val="20"/>
                <w:szCs w:val="20"/>
                <w:lang w:val="en-US"/>
              </w:rPr>
            </w:pPr>
            <w:r w:rsidRPr="00F5532A">
              <w:rPr>
                <w:rFonts w:cs="Arial"/>
                <w:noProof/>
                <w:color w:val="auto"/>
                <w:sz w:val="20"/>
                <w:szCs w:val="20"/>
                <w:lang w:val="en-US"/>
              </w:rPr>
              <w:t>Project title:</w:t>
            </w:r>
            <w:r w:rsidR="00033EE9" w:rsidRPr="00F5532A">
              <w:rPr>
                <w:rFonts w:cs="Arial"/>
                <w:noProof/>
                <w:color w:val="auto"/>
                <w:sz w:val="20"/>
                <w:szCs w:val="20"/>
                <w:lang w:val="en-US"/>
              </w:rPr>
              <w:t xml:space="preserve"> </w:t>
            </w:r>
            <w:r w:rsidRPr="00F5532A">
              <w:rPr>
                <w:rFonts w:cs="Arial"/>
                <w:noProof/>
                <w:color w:val="auto"/>
                <w:sz w:val="20"/>
                <w:szCs w:val="20"/>
                <w:lang w:val="en"/>
              </w:rPr>
              <w:t xml:space="preserve">“Multitasking catalysts for the production of flavors and hydrogen”. Synthesis and use of new ruthenium complexes with diamine (NN) and diphosphine (PP) type ligands as </w:t>
            </w:r>
            <w:r w:rsidRPr="00F5532A">
              <w:rPr>
                <w:rFonts w:cs="Arial"/>
                <w:noProof/>
                <w:color w:val="auto"/>
                <w:sz w:val="20"/>
                <w:szCs w:val="20"/>
                <w:lang w:val="en"/>
              </w:rPr>
              <w:lastRenderedPageBreak/>
              <w:t>catalysts in reduction reactions of carbonyl compounds for the preparation of numerous alcohols of biological, pharmacological or industrial interest</w:t>
            </w:r>
            <w:r w:rsidRPr="00F5532A">
              <w:rPr>
                <w:rFonts w:cs="Arial"/>
                <w:bCs/>
                <w:noProof/>
                <w:color w:val="auto"/>
                <w:sz w:val="20"/>
                <w:szCs w:val="20"/>
                <w:lang w:val="en-US"/>
              </w:rPr>
              <w:t xml:space="preserve"> </w:t>
            </w:r>
            <w:r w:rsidR="00033EE9" w:rsidRPr="00F5532A">
              <w:rPr>
                <w:rFonts w:cs="Arial"/>
                <w:bCs/>
                <w:noProof/>
                <w:color w:val="auto"/>
                <w:sz w:val="20"/>
                <w:szCs w:val="20"/>
                <w:lang w:val="en-US"/>
              </w:rPr>
              <w:t xml:space="preserve">. </w:t>
            </w:r>
          </w:p>
        </w:tc>
      </w:tr>
      <w:tr w:rsidR="00033EE9" w:rsidRPr="00396814" w:rsidTr="00221CBE">
        <w:trPr>
          <w:cantSplit/>
        </w:trPr>
        <w:tc>
          <w:tcPr>
            <w:tcW w:w="2834" w:type="dxa"/>
            <w:shd w:val="clear" w:color="auto" w:fill="auto"/>
          </w:tcPr>
          <w:p w:rsidR="00033EE9" w:rsidRPr="006D735D" w:rsidRDefault="00033EE9" w:rsidP="00033EE9">
            <w:pPr>
              <w:pStyle w:val="ECVDate"/>
              <w:numPr>
                <w:ilvl w:val="0"/>
                <w:numId w:val="4"/>
              </w:numPr>
              <w:rPr>
                <w:rFonts w:cs="Arial"/>
                <w:noProof/>
                <w:sz w:val="20"/>
                <w:szCs w:val="20"/>
                <w:lang w:val="it-IT"/>
              </w:rPr>
            </w:pPr>
            <w:r w:rsidRPr="00317DD7">
              <w:rPr>
                <w:rFonts w:cs="Arial"/>
                <w:noProof/>
                <w:sz w:val="20"/>
                <w:szCs w:val="20"/>
                <w:lang w:val="en"/>
              </w:rPr>
              <w:lastRenderedPageBreak/>
              <w:t>Activity or sector</w:t>
            </w:r>
          </w:p>
        </w:tc>
        <w:tc>
          <w:tcPr>
            <w:tcW w:w="7541" w:type="dxa"/>
            <w:shd w:val="clear" w:color="auto" w:fill="auto"/>
            <w:vAlign w:val="center"/>
          </w:tcPr>
          <w:p w:rsidR="00033EE9" w:rsidRPr="008E4223" w:rsidRDefault="00F5532A" w:rsidP="00033EE9">
            <w:pPr>
              <w:pStyle w:val="ECVSubSectionHeading"/>
              <w:rPr>
                <w:rFonts w:cs="Arial"/>
                <w:noProof/>
                <w:color w:val="auto"/>
                <w:sz w:val="20"/>
                <w:szCs w:val="20"/>
                <w:lang w:val="it-IT"/>
              </w:rPr>
            </w:pPr>
            <w:r w:rsidRPr="00F5532A">
              <w:rPr>
                <w:rFonts w:cs="Arial"/>
                <w:noProof/>
                <w:color w:val="auto"/>
                <w:sz w:val="20"/>
                <w:szCs w:val="20"/>
                <w:lang w:val="en"/>
              </w:rPr>
              <w:t>Scientific research</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2C45EA" w:rsidRPr="00475665" w:rsidTr="001C42C1">
        <w:trPr>
          <w:cantSplit/>
        </w:trPr>
        <w:tc>
          <w:tcPr>
            <w:tcW w:w="2834" w:type="dxa"/>
            <w:shd w:val="clear" w:color="auto" w:fill="auto"/>
          </w:tcPr>
          <w:p w:rsidR="002C45EA" w:rsidRPr="006D735D" w:rsidRDefault="002C45EA" w:rsidP="002C45EA">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2C45EA" w:rsidRPr="0077656E" w:rsidRDefault="002C45EA" w:rsidP="002C45EA">
            <w:pPr>
              <w:pStyle w:val="ECVSubSectionHeading"/>
              <w:rPr>
                <w:rFonts w:cs="Arial"/>
                <w:noProof/>
                <w:color w:val="auto"/>
                <w:sz w:val="20"/>
                <w:szCs w:val="20"/>
                <w:lang w:val="it-IT"/>
              </w:rPr>
            </w:pPr>
            <w:r>
              <w:rPr>
                <w:rFonts w:cs="Arial"/>
                <w:noProof/>
                <w:color w:val="auto"/>
                <w:sz w:val="20"/>
                <w:szCs w:val="20"/>
                <w:lang w:val="it-IT"/>
              </w:rPr>
              <w:t xml:space="preserve">From </w:t>
            </w:r>
            <w:r w:rsidRPr="0077656E">
              <w:rPr>
                <w:rFonts w:cs="Arial"/>
                <w:noProof/>
                <w:color w:val="auto"/>
                <w:sz w:val="20"/>
                <w:szCs w:val="20"/>
                <w:lang w:val="it-IT"/>
              </w:rPr>
              <w:t xml:space="preserve">11/03/2014 </w:t>
            </w:r>
            <w:r>
              <w:rPr>
                <w:rFonts w:cs="Arial"/>
                <w:noProof/>
                <w:color w:val="auto"/>
                <w:sz w:val="20"/>
                <w:szCs w:val="20"/>
                <w:lang w:val="it-IT"/>
              </w:rPr>
              <w:t xml:space="preserve">to </w:t>
            </w:r>
            <w:r w:rsidRPr="0077656E">
              <w:rPr>
                <w:rFonts w:cs="Arial"/>
                <w:noProof/>
                <w:color w:val="auto"/>
                <w:sz w:val="20"/>
                <w:szCs w:val="20"/>
                <w:lang w:val="it-IT"/>
              </w:rPr>
              <w:t>31/12/2014</w:t>
            </w:r>
          </w:p>
        </w:tc>
      </w:tr>
      <w:tr w:rsidR="002C45EA" w:rsidRPr="00475665" w:rsidTr="001C42C1">
        <w:trPr>
          <w:cantSplit/>
        </w:trPr>
        <w:tc>
          <w:tcPr>
            <w:tcW w:w="2834" w:type="dxa"/>
            <w:shd w:val="clear" w:color="auto" w:fill="auto"/>
          </w:tcPr>
          <w:p w:rsidR="002C45EA" w:rsidRPr="006D735D" w:rsidRDefault="002C45EA" w:rsidP="002C45EA">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2C45EA" w:rsidRPr="0077656E" w:rsidRDefault="002C45EA" w:rsidP="002C45EA">
            <w:pPr>
              <w:pStyle w:val="ECVSubSectionHeading"/>
              <w:rPr>
                <w:rFonts w:cs="Arial"/>
                <w:b/>
                <w:noProof/>
                <w:color w:val="auto"/>
                <w:sz w:val="20"/>
                <w:szCs w:val="20"/>
                <w:lang w:val="it-IT"/>
              </w:rPr>
            </w:pPr>
            <w:r w:rsidRPr="0077656E">
              <w:rPr>
                <w:rFonts w:cs="Arial"/>
                <w:b/>
                <w:noProof/>
                <w:color w:val="auto"/>
                <w:sz w:val="20"/>
                <w:szCs w:val="20"/>
                <w:lang w:val="it-IT"/>
              </w:rPr>
              <w:t>Research Assistant</w:t>
            </w:r>
          </w:p>
        </w:tc>
      </w:tr>
      <w:tr w:rsidR="002C45EA" w:rsidRPr="00475665" w:rsidTr="001C42C1">
        <w:trPr>
          <w:cantSplit/>
        </w:trPr>
        <w:tc>
          <w:tcPr>
            <w:tcW w:w="2834" w:type="dxa"/>
            <w:shd w:val="clear" w:color="auto" w:fill="auto"/>
          </w:tcPr>
          <w:p w:rsidR="002C45EA" w:rsidRPr="00600990" w:rsidRDefault="002C45EA" w:rsidP="002C45EA">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2C45EA" w:rsidRPr="008E4223" w:rsidRDefault="002C45EA" w:rsidP="002C45EA">
            <w:pPr>
              <w:pStyle w:val="ECVSubSectionHeading"/>
              <w:rPr>
                <w:rFonts w:cs="Arial"/>
                <w:noProof/>
                <w:color w:val="auto"/>
                <w:sz w:val="20"/>
                <w:szCs w:val="20"/>
                <w:lang w:val="it-IT"/>
              </w:rPr>
            </w:pPr>
            <w:r w:rsidRPr="008E4223">
              <w:rPr>
                <w:rFonts w:cs="Arial"/>
                <w:noProof/>
                <w:color w:val="auto"/>
                <w:sz w:val="20"/>
                <w:szCs w:val="20"/>
                <w:lang w:val="it-IT"/>
              </w:rPr>
              <w:t>Prof. Gennaro Esposito</w:t>
            </w:r>
          </w:p>
        </w:tc>
      </w:tr>
      <w:tr w:rsidR="002C45EA" w:rsidRPr="00475665" w:rsidTr="001C42C1">
        <w:trPr>
          <w:cantSplit/>
        </w:trPr>
        <w:tc>
          <w:tcPr>
            <w:tcW w:w="2834" w:type="dxa"/>
            <w:shd w:val="clear" w:color="auto" w:fill="auto"/>
          </w:tcPr>
          <w:p w:rsidR="002C45EA" w:rsidRPr="006D735D" w:rsidRDefault="002C45EA" w:rsidP="002C45EA">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2C45EA" w:rsidRPr="008E4223" w:rsidRDefault="002C45EA" w:rsidP="002C45EA">
            <w:pPr>
              <w:pStyle w:val="ECVSubSectionHeading"/>
              <w:jc w:val="both"/>
              <w:rPr>
                <w:rFonts w:cs="Arial"/>
                <w:noProof/>
                <w:color w:val="auto"/>
                <w:sz w:val="20"/>
                <w:szCs w:val="20"/>
              </w:rPr>
            </w:pPr>
            <w:r w:rsidRPr="008E4223">
              <w:rPr>
                <w:rFonts w:cs="Arial"/>
                <w:noProof/>
                <w:color w:val="auto"/>
                <w:sz w:val="20"/>
                <w:szCs w:val="20"/>
              </w:rPr>
              <w:t>Department of Science and Math, University of New York in Abu Dhabi (NYUAD), United Arabian Emirates (UAE).</w:t>
            </w:r>
          </w:p>
        </w:tc>
      </w:tr>
      <w:tr w:rsidR="002C45EA" w:rsidRPr="002C45EA" w:rsidTr="001C42C1">
        <w:trPr>
          <w:cantSplit/>
        </w:trPr>
        <w:tc>
          <w:tcPr>
            <w:tcW w:w="2834" w:type="dxa"/>
            <w:shd w:val="clear" w:color="auto" w:fill="auto"/>
          </w:tcPr>
          <w:p w:rsidR="002C45EA" w:rsidRPr="006D735D" w:rsidRDefault="002C45EA" w:rsidP="002C45EA">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2C45EA" w:rsidRPr="002C45EA" w:rsidRDefault="002C45EA" w:rsidP="002C45EA">
            <w:pPr>
              <w:pStyle w:val="ECVSubSectionHeading"/>
              <w:jc w:val="both"/>
              <w:rPr>
                <w:rFonts w:cs="Arial"/>
                <w:noProof/>
                <w:color w:val="auto"/>
                <w:sz w:val="20"/>
                <w:szCs w:val="20"/>
                <w:lang w:val="en-US"/>
              </w:rPr>
            </w:pPr>
            <w:r w:rsidRPr="002C45EA">
              <w:rPr>
                <w:rFonts w:cs="Arial"/>
                <w:noProof/>
                <w:color w:val="auto"/>
                <w:sz w:val="20"/>
                <w:szCs w:val="20"/>
                <w:lang w:val="en"/>
              </w:rPr>
              <w:t>Collaboration in a research project focused on the study of proteins via high resolution NMR and their interaction with appropriate ligands. In particular, amyloidogenic systems such as β2-microglobulin (β2m) and transthyretin (TTR) have been analyzed with gold nanoparticles, or with other molecules of biological interest such as the so-called "nanobodies (Nb24)", etc.</w:t>
            </w:r>
          </w:p>
        </w:tc>
      </w:tr>
      <w:tr w:rsidR="002C45EA" w:rsidRPr="00C540B3" w:rsidTr="00880EC5">
        <w:trPr>
          <w:cantSplit/>
        </w:trPr>
        <w:tc>
          <w:tcPr>
            <w:tcW w:w="2834" w:type="dxa"/>
            <w:shd w:val="clear" w:color="auto" w:fill="auto"/>
          </w:tcPr>
          <w:p w:rsidR="002C45EA" w:rsidRPr="006D735D" w:rsidRDefault="002C45EA" w:rsidP="002C45EA">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2C45EA" w:rsidRPr="008E4223" w:rsidRDefault="002C45EA" w:rsidP="002C45EA">
            <w:pPr>
              <w:pStyle w:val="ECVSubSectionHeading"/>
              <w:rPr>
                <w:rFonts w:cs="Arial"/>
                <w:noProof/>
                <w:color w:val="auto"/>
                <w:sz w:val="20"/>
                <w:szCs w:val="20"/>
                <w:lang w:val="it-IT"/>
              </w:rPr>
            </w:pPr>
            <w:r w:rsidRPr="002C45EA">
              <w:rPr>
                <w:rFonts w:cs="Arial"/>
                <w:noProof/>
                <w:color w:val="auto"/>
                <w:sz w:val="20"/>
                <w:szCs w:val="20"/>
                <w:lang w:val="en"/>
              </w:rPr>
              <w:t>Scientific research</w:t>
            </w:r>
          </w:p>
        </w:tc>
      </w:tr>
      <w:tr w:rsidR="009471FC" w:rsidRPr="00C540B3"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5B6164" w:rsidRPr="00475665" w:rsidTr="00221CBE">
        <w:trPr>
          <w:cantSplit/>
        </w:trPr>
        <w:tc>
          <w:tcPr>
            <w:tcW w:w="2834" w:type="dxa"/>
            <w:shd w:val="clear" w:color="auto" w:fill="auto"/>
          </w:tcPr>
          <w:p w:rsidR="005B6164" w:rsidRPr="006D735D" w:rsidRDefault="005B6164" w:rsidP="005B6164">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5B6164" w:rsidRPr="0077656E" w:rsidRDefault="005B6164" w:rsidP="005B6164">
            <w:pPr>
              <w:pStyle w:val="ECVSubSectionHeading"/>
              <w:rPr>
                <w:rFonts w:cs="Arial"/>
                <w:noProof/>
                <w:color w:val="auto"/>
                <w:sz w:val="20"/>
                <w:szCs w:val="20"/>
                <w:lang w:val="it-IT"/>
              </w:rPr>
            </w:pPr>
            <w:r>
              <w:rPr>
                <w:rFonts w:cs="Arial"/>
                <w:noProof/>
                <w:color w:val="auto"/>
                <w:sz w:val="20"/>
                <w:szCs w:val="20"/>
                <w:lang w:val="it-IT"/>
              </w:rPr>
              <w:t>From</w:t>
            </w:r>
            <w:r w:rsidRPr="0077656E">
              <w:rPr>
                <w:rFonts w:cs="Arial"/>
                <w:noProof/>
                <w:color w:val="auto"/>
                <w:sz w:val="20"/>
                <w:szCs w:val="20"/>
                <w:lang w:val="it-IT"/>
              </w:rPr>
              <w:t xml:space="preserve"> 17/12/2012 </w:t>
            </w:r>
            <w:r>
              <w:rPr>
                <w:rFonts w:cs="Arial"/>
                <w:noProof/>
                <w:color w:val="auto"/>
                <w:sz w:val="20"/>
                <w:szCs w:val="20"/>
                <w:lang w:val="it-IT"/>
              </w:rPr>
              <w:t>to</w:t>
            </w:r>
            <w:r w:rsidRPr="0077656E">
              <w:rPr>
                <w:rFonts w:cs="Arial"/>
                <w:noProof/>
                <w:color w:val="auto"/>
                <w:sz w:val="20"/>
                <w:szCs w:val="20"/>
                <w:lang w:val="it-IT"/>
              </w:rPr>
              <w:t xml:space="preserve"> 28/02/2014</w:t>
            </w:r>
          </w:p>
        </w:tc>
      </w:tr>
      <w:tr w:rsidR="005B6164" w:rsidRPr="005B6164" w:rsidTr="00221CBE">
        <w:trPr>
          <w:cantSplit/>
        </w:trPr>
        <w:tc>
          <w:tcPr>
            <w:tcW w:w="2834" w:type="dxa"/>
            <w:shd w:val="clear" w:color="auto" w:fill="auto"/>
          </w:tcPr>
          <w:p w:rsidR="005B6164" w:rsidRPr="006D735D" w:rsidRDefault="005B6164" w:rsidP="005B6164">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5B6164" w:rsidRPr="005B6164" w:rsidRDefault="005B6164" w:rsidP="005B6164">
            <w:pPr>
              <w:pStyle w:val="ECVSubSectionHeading"/>
              <w:rPr>
                <w:rFonts w:cs="Arial"/>
                <w:noProof/>
                <w:color w:val="auto"/>
                <w:sz w:val="20"/>
                <w:szCs w:val="20"/>
                <w:lang w:val="en-US"/>
              </w:rPr>
            </w:pPr>
            <w:r w:rsidRPr="005B6164">
              <w:rPr>
                <w:rFonts w:cs="Arial"/>
                <w:b/>
                <w:noProof/>
                <w:color w:val="auto"/>
                <w:sz w:val="20"/>
                <w:szCs w:val="20"/>
                <w:lang w:val="en-US"/>
              </w:rPr>
              <w:t xml:space="preserve">Research grant holder </w:t>
            </w:r>
            <w:r w:rsidRPr="005B6164">
              <w:rPr>
                <w:rFonts w:cs="Arial"/>
                <w:noProof/>
                <w:color w:val="auto"/>
                <w:sz w:val="20"/>
                <w:szCs w:val="20"/>
                <w:lang w:val="en-US"/>
              </w:rPr>
              <w:t>(art. 22, L. 240/2010)</w:t>
            </w:r>
          </w:p>
        </w:tc>
      </w:tr>
      <w:tr w:rsidR="005B6164" w:rsidRPr="006262FA" w:rsidTr="00221CBE">
        <w:trPr>
          <w:cantSplit/>
        </w:trPr>
        <w:tc>
          <w:tcPr>
            <w:tcW w:w="2834" w:type="dxa"/>
            <w:shd w:val="clear" w:color="auto" w:fill="auto"/>
          </w:tcPr>
          <w:p w:rsidR="005B6164" w:rsidRPr="00600990" w:rsidRDefault="005B6164" w:rsidP="005B6164">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5B6164" w:rsidRPr="008E4223" w:rsidRDefault="005B6164" w:rsidP="005B6164">
            <w:pPr>
              <w:pStyle w:val="ECVSubSectionHeading"/>
              <w:rPr>
                <w:rFonts w:cs="Arial"/>
                <w:noProof/>
                <w:color w:val="auto"/>
                <w:sz w:val="20"/>
                <w:szCs w:val="20"/>
                <w:lang w:val="it-IT"/>
              </w:rPr>
            </w:pPr>
            <w:r w:rsidRPr="008E4223">
              <w:rPr>
                <w:rFonts w:cs="Arial"/>
                <w:noProof/>
                <w:color w:val="auto"/>
                <w:sz w:val="20"/>
                <w:szCs w:val="20"/>
                <w:lang w:val="it-IT"/>
              </w:rPr>
              <w:t>Prof. Silvio Brusaferro (r</w:t>
            </w:r>
            <w:r w:rsidRPr="005B6164">
              <w:rPr>
                <w:rFonts w:cs="Arial"/>
                <w:noProof/>
                <w:color w:val="auto"/>
                <w:sz w:val="20"/>
                <w:szCs w:val="20"/>
                <w:lang w:val="it-IT"/>
              </w:rPr>
              <w:t>esponsible</w:t>
            </w:r>
            <w:r>
              <w:rPr>
                <w:rFonts w:cs="Arial"/>
                <w:noProof/>
                <w:color w:val="auto"/>
                <w:sz w:val="20"/>
                <w:szCs w:val="20"/>
                <w:lang w:val="it-IT"/>
              </w:rPr>
              <w:t>), Dr.</w:t>
            </w:r>
            <w:r w:rsidRPr="008E4223">
              <w:rPr>
                <w:rFonts w:cs="Arial"/>
                <w:noProof/>
                <w:color w:val="auto"/>
                <w:sz w:val="20"/>
                <w:szCs w:val="20"/>
                <w:lang w:val="it-IT"/>
              </w:rPr>
              <w:t xml:space="preserve"> Maria Chiara Mimmi (</w:t>
            </w:r>
            <w:r w:rsidRPr="005B6164">
              <w:rPr>
                <w:rFonts w:cs="Arial"/>
                <w:noProof/>
                <w:color w:val="auto"/>
                <w:sz w:val="20"/>
                <w:szCs w:val="20"/>
                <w:lang w:val="it-IT"/>
              </w:rPr>
              <w:t>coordinator</w:t>
            </w:r>
            <w:r w:rsidRPr="008E4223">
              <w:rPr>
                <w:rFonts w:cs="Arial"/>
                <w:noProof/>
                <w:color w:val="auto"/>
                <w:sz w:val="20"/>
                <w:szCs w:val="20"/>
                <w:lang w:val="it-IT"/>
              </w:rPr>
              <w:t>)</w:t>
            </w:r>
          </w:p>
        </w:tc>
      </w:tr>
      <w:tr w:rsidR="005B6164" w:rsidRPr="005B6164" w:rsidTr="00221CBE">
        <w:trPr>
          <w:cantSplit/>
        </w:trPr>
        <w:tc>
          <w:tcPr>
            <w:tcW w:w="2834" w:type="dxa"/>
            <w:shd w:val="clear" w:color="auto" w:fill="auto"/>
          </w:tcPr>
          <w:p w:rsidR="005B6164" w:rsidRPr="006D735D" w:rsidRDefault="005B6164" w:rsidP="005B6164">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5B6164" w:rsidRPr="005B6164" w:rsidRDefault="005B6164" w:rsidP="005B6164">
            <w:pPr>
              <w:pStyle w:val="ECVSubSectionHeading"/>
              <w:jc w:val="both"/>
              <w:rPr>
                <w:rFonts w:cs="Arial"/>
                <w:noProof/>
                <w:color w:val="auto"/>
                <w:sz w:val="20"/>
                <w:szCs w:val="20"/>
                <w:lang w:val="en-US"/>
              </w:rPr>
            </w:pPr>
            <w:r w:rsidRPr="005B6164">
              <w:rPr>
                <w:rFonts w:cs="Arial"/>
                <w:noProof/>
                <w:color w:val="auto"/>
                <w:sz w:val="20"/>
                <w:szCs w:val="20"/>
                <w:lang w:val="en"/>
              </w:rPr>
              <w:t>Department of Medical and Biological Sciences of the University of Udine</w:t>
            </w:r>
            <w:r w:rsidRPr="005B6164">
              <w:rPr>
                <w:rFonts w:cs="Arial"/>
                <w:noProof/>
                <w:color w:val="auto"/>
                <w:sz w:val="20"/>
                <w:szCs w:val="20"/>
                <w:lang w:val="en-US"/>
              </w:rPr>
              <w:t>, P.le Kolbe 4, 33100 Udine.</w:t>
            </w:r>
          </w:p>
        </w:tc>
      </w:tr>
      <w:tr w:rsidR="005B6164" w:rsidRPr="005B6164" w:rsidTr="00221CBE">
        <w:trPr>
          <w:cantSplit/>
        </w:trPr>
        <w:tc>
          <w:tcPr>
            <w:tcW w:w="2834" w:type="dxa"/>
            <w:shd w:val="clear" w:color="auto" w:fill="auto"/>
          </w:tcPr>
          <w:p w:rsidR="005B6164" w:rsidRPr="006D735D" w:rsidRDefault="005B6164" w:rsidP="005B6164">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5B6164" w:rsidRPr="005B6164" w:rsidRDefault="005B6164" w:rsidP="005B6164">
            <w:pPr>
              <w:pStyle w:val="ECVSubSectionHeading"/>
              <w:jc w:val="both"/>
              <w:rPr>
                <w:rFonts w:cs="Arial"/>
                <w:noProof/>
                <w:color w:val="auto"/>
                <w:sz w:val="20"/>
                <w:szCs w:val="20"/>
                <w:lang w:val="en-US"/>
              </w:rPr>
            </w:pPr>
            <w:r w:rsidRPr="005B6164">
              <w:rPr>
                <w:rFonts w:cs="Arial"/>
                <w:noProof/>
                <w:color w:val="auto"/>
                <w:sz w:val="20"/>
                <w:szCs w:val="20"/>
                <w:lang w:val="en-US"/>
              </w:rPr>
              <w:t xml:space="preserve">Project title: </w:t>
            </w:r>
            <w:r w:rsidRPr="005B6164">
              <w:rPr>
                <w:rFonts w:cs="Arial"/>
                <w:noProof/>
                <w:color w:val="auto"/>
                <w:sz w:val="20"/>
                <w:szCs w:val="20"/>
                <w:lang w:val="en"/>
              </w:rPr>
              <w:t>“Metabolomics applied in the development of new diagnostic and therapeutic methods in congenital fetal malformations". The aim of the project was to identify, through a metabolomic approach, the implications of some congenital malformations (such as diaphragmatic hernia (CDH) and myelomeningocele (spine bifida)) on metabolism. High resolution NMR and LC-MS techniques were used. Various molecules were identified that could be used as possible "biomarkers" for these pathologies, also as a support for surgical activities still used in the treatment of these diseases LC-MS techniques have also been developed that can be used as "scanners" for the diagnosis of some of</w:t>
            </w:r>
            <w:r>
              <w:rPr>
                <w:rFonts w:cs="Arial"/>
                <w:noProof/>
                <w:color w:val="auto"/>
                <w:sz w:val="20"/>
                <w:szCs w:val="20"/>
                <w:lang w:val="en"/>
              </w:rPr>
              <w:t xml:space="preserve"> these congenital malformations</w:t>
            </w:r>
            <w:r w:rsidRPr="005B6164">
              <w:rPr>
                <w:rFonts w:cs="Arial"/>
                <w:noProof/>
                <w:color w:val="auto"/>
                <w:sz w:val="20"/>
                <w:szCs w:val="20"/>
                <w:lang w:val="en-US"/>
              </w:rPr>
              <w:t>.</w:t>
            </w:r>
          </w:p>
        </w:tc>
      </w:tr>
      <w:tr w:rsidR="005B6164" w:rsidRPr="00475665" w:rsidTr="00221CBE">
        <w:trPr>
          <w:cantSplit/>
        </w:trPr>
        <w:tc>
          <w:tcPr>
            <w:tcW w:w="2834" w:type="dxa"/>
            <w:shd w:val="clear" w:color="auto" w:fill="auto"/>
          </w:tcPr>
          <w:p w:rsidR="005B6164" w:rsidRPr="006D735D" w:rsidRDefault="005B6164" w:rsidP="005B6164">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5B6164" w:rsidRPr="008E4223" w:rsidRDefault="005B6164" w:rsidP="005B6164">
            <w:pPr>
              <w:pStyle w:val="ECVSubSectionHeading"/>
              <w:rPr>
                <w:rFonts w:cs="Arial"/>
                <w:noProof/>
                <w:color w:val="auto"/>
                <w:sz w:val="20"/>
                <w:szCs w:val="20"/>
                <w:lang w:val="it-IT"/>
              </w:rPr>
            </w:pPr>
            <w:r w:rsidRPr="005B6164">
              <w:rPr>
                <w:rFonts w:cs="Arial"/>
                <w:noProof/>
                <w:color w:val="auto"/>
                <w:sz w:val="20"/>
                <w:szCs w:val="20"/>
                <w:lang w:val="en"/>
              </w:rPr>
              <w:t>Scientific research</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6065F5" w:rsidRPr="00475665" w:rsidTr="00221CBE">
        <w:trPr>
          <w:cantSplit/>
        </w:trPr>
        <w:tc>
          <w:tcPr>
            <w:tcW w:w="2834" w:type="dxa"/>
            <w:shd w:val="clear" w:color="auto" w:fill="auto"/>
          </w:tcPr>
          <w:p w:rsidR="006065F5" w:rsidRPr="006D735D" w:rsidRDefault="006065F5" w:rsidP="006065F5">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6065F5" w:rsidRPr="0077656E" w:rsidRDefault="006065F5" w:rsidP="006065F5">
            <w:pPr>
              <w:pStyle w:val="ECVSubSectionHeading"/>
              <w:rPr>
                <w:rFonts w:cs="Arial"/>
                <w:noProof/>
                <w:color w:val="auto"/>
                <w:sz w:val="20"/>
                <w:szCs w:val="20"/>
                <w:lang w:val="it-IT"/>
              </w:rPr>
            </w:pPr>
            <w:r>
              <w:rPr>
                <w:rFonts w:cs="Arial"/>
                <w:noProof/>
                <w:color w:val="auto"/>
                <w:sz w:val="20"/>
                <w:szCs w:val="20"/>
                <w:lang w:val="it-IT"/>
              </w:rPr>
              <w:t>From</w:t>
            </w:r>
            <w:r w:rsidRPr="0077656E">
              <w:rPr>
                <w:rFonts w:cs="Arial"/>
                <w:noProof/>
                <w:color w:val="auto"/>
                <w:sz w:val="20"/>
                <w:szCs w:val="20"/>
                <w:lang w:val="it-IT"/>
              </w:rPr>
              <w:t xml:space="preserve"> 17/12/2011 </w:t>
            </w:r>
            <w:r>
              <w:rPr>
                <w:rFonts w:cs="Arial"/>
                <w:noProof/>
                <w:color w:val="auto"/>
                <w:sz w:val="20"/>
                <w:szCs w:val="20"/>
                <w:lang w:val="it-IT"/>
              </w:rPr>
              <w:t>to</w:t>
            </w:r>
            <w:r w:rsidRPr="0077656E">
              <w:rPr>
                <w:rFonts w:cs="Arial"/>
                <w:noProof/>
                <w:color w:val="auto"/>
                <w:sz w:val="20"/>
                <w:szCs w:val="20"/>
                <w:lang w:val="it-IT"/>
              </w:rPr>
              <w:t xml:space="preserve"> 16/12/2012</w:t>
            </w:r>
          </w:p>
        </w:tc>
      </w:tr>
      <w:tr w:rsidR="006065F5" w:rsidRPr="006065F5" w:rsidTr="00221CBE">
        <w:trPr>
          <w:cantSplit/>
        </w:trPr>
        <w:tc>
          <w:tcPr>
            <w:tcW w:w="2834" w:type="dxa"/>
            <w:shd w:val="clear" w:color="auto" w:fill="auto"/>
          </w:tcPr>
          <w:p w:rsidR="006065F5" w:rsidRPr="006D735D" w:rsidRDefault="006065F5" w:rsidP="006065F5">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6065F5" w:rsidRPr="006065F5" w:rsidRDefault="006065F5" w:rsidP="006065F5">
            <w:pPr>
              <w:pStyle w:val="ECVSubSectionHeading"/>
              <w:rPr>
                <w:rFonts w:cs="Arial"/>
                <w:noProof/>
                <w:color w:val="auto"/>
                <w:sz w:val="20"/>
                <w:szCs w:val="20"/>
                <w:lang w:val="en-US"/>
              </w:rPr>
            </w:pPr>
            <w:r w:rsidRPr="005B6164">
              <w:rPr>
                <w:rFonts w:cs="Arial"/>
                <w:b/>
                <w:noProof/>
                <w:color w:val="auto"/>
                <w:sz w:val="20"/>
                <w:szCs w:val="20"/>
                <w:lang w:val="en-US"/>
              </w:rPr>
              <w:t xml:space="preserve">Research grant holder </w:t>
            </w:r>
            <w:r w:rsidRPr="005B6164">
              <w:rPr>
                <w:rFonts w:cs="Arial"/>
                <w:noProof/>
                <w:color w:val="auto"/>
                <w:sz w:val="20"/>
                <w:szCs w:val="20"/>
                <w:lang w:val="en-US"/>
              </w:rPr>
              <w:t>(art. 22, L. 240/2010)</w:t>
            </w:r>
          </w:p>
        </w:tc>
      </w:tr>
      <w:tr w:rsidR="006065F5" w:rsidRPr="00BE5DF6" w:rsidTr="00221CBE">
        <w:trPr>
          <w:cantSplit/>
        </w:trPr>
        <w:tc>
          <w:tcPr>
            <w:tcW w:w="2834" w:type="dxa"/>
            <w:shd w:val="clear" w:color="auto" w:fill="auto"/>
          </w:tcPr>
          <w:p w:rsidR="006065F5" w:rsidRPr="00600990" w:rsidRDefault="006065F5" w:rsidP="006065F5">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6065F5" w:rsidRPr="008E4223" w:rsidRDefault="00BE5DF6" w:rsidP="006065F5">
            <w:pPr>
              <w:pStyle w:val="ECVSubSectionHeading"/>
              <w:rPr>
                <w:rFonts w:cs="Arial"/>
                <w:noProof/>
                <w:color w:val="auto"/>
                <w:sz w:val="20"/>
                <w:szCs w:val="20"/>
                <w:lang w:val="it-IT"/>
              </w:rPr>
            </w:pPr>
            <w:r>
              <w:rPr>
                <w:rFonts w:cs="Arial"/>
                <w:noProof/>
                <w:color w:val="auto"/>
                <w:sz w:val="20"/>
                <w:szCs w:val="20"/>
                <w:lang w:val="it-IT"/>
              </w:rPr>
              <w:t xml:space="preserve">Dr. </w:t>
            </w:r>
            <w:r w:rsidR="006065F5" w:rsidRPr="008E4223">
              <w:rPr>
                <w:rFonts w:cs="Arial"/>
                <w:noProof/>
                <w:color w:val="auto"/>
                <w:sz w:val="20"/>
                <w:szCs w:val="20"/>
                <w:lang w:val="it-IT"/>
              </w:rPr>
              <w:t>Clara Comuzzi</w:t>
            </w:r>
          </w:p>
        </w:tc>
      </w:tr>
      <w:tr w:rsidR="006065F5" w:rsidRPr="00BE5DF6" w:rsidTr="00221CBE">
        <w:trPr>
          <w:cantSplit/>
        </w:trPr>
        <w:tc>
          <w:tcPr>
            <w:tcW w:w="2834" w:type="dxa"/>
            <w:shd w:val="clear" w:color="auto" w:fill="auto"/>
          </w:tcPr>
          <w:p w:rsidR="006065F5" w:rsidRPr="006D735D" w:rsidRDefault="006065F5" w:rsidP="006065F5">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6065F5" w:rsidRPr="00BE5DF6" w:rsidRDefault="00BE5DF6" w:rsidP="006065F5">
            <w:pPr>
              <w:pStyle w:val="ECVSubSectionHeading"/>
              <w:jc w:val="both"/>
              <w:rPr>
                <w:rFonts w:cs="Arial"/>
                <w:noProof/>
                <w:color w:val="auto"/>
                <w:sz w:val="20"/>
                <w:szCs w:val="20"/>
                <w:lang w:val="en-US"/>
              </w:rPr>
            </w:pPr>
            <w:r w:rsidRPr="00BE5DF6">
              <w:rPr>
                <w:rFonts w:cs="Arial"/>
                <w:noProof/>
                <w:color w:val="auto"/>
                <w:sz w:val="20"/>
                <w:szCs w:val="20"/>
                <w:lang w:val="en"/>
              </w:rPr>
              <w:t>Department of Chemistry, Physics and Environment of the University of Udine, via del Cotonificio 108, 33100 Udine.</w:t>
            </w:r>
            <w:r w:rsidR="006065F5" w:rsidRPr="00BE5DF6">
              <w:rPr>
                <w:rFonts w:cs="Arial"/>
                <w:noProof/>
                <w:color w:val="auto"/>
                <w:sz w:val="20"/>
                <w:szCs w:val="20"/>
                <w:lang w:val="en-US"/>
              </w:rPr>
              <w:t xml:space="preserve"> </w:t>
            </w:r>
          </w:p>
        </w:tc>
      </w:tr>
      <w:tr w:rsidR="006065F5" w:rsidRPr="00BE5DF6" w:rsidTr="00221CBE">
        <w:trPr>
          <w:cantSplit/>
        </w:trPr>
        <w:tc>
          <w:tcPr>
            <w:tcW w:w="2834" w:type="dxa"/>
            <w:shd w:val="clear" w:color="auto" w:fill="auto"/>
          </w:tcPr>
          <w:p w:rsidR="006065F5" w:rsidRPr="006D735D" w:rsidRDefault="006065F5" w:rsidP="006065F5">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6065F5" w:rsidRPr="00BE5DF6" w:rsidRDefault="00BE5DF6" w:rsidP="006065F5">
            <w:pPr>
              <w:pStyle w:val="ECVSubSectionHeading"/>
              <w:jc w:val="both"/>
              <w:rPr>
                <w:rFonts w:cs="Arial"/>
                <w:noProof/>
                <w:color w:val="auto"/>
                <w:sz w:val="20"/>
                <w:szCs w:val="20"/>
                <w:lang w:val="en-US"/>
              </w:rPr>
            </w:pPr>
            <w:r w:rsidRPr="00BE5DF6">
              <w:rPr>
                <w:rFonts w:cs="Arial"/>
                <w:noProof/>
                <w:color w:val="auto"/>
                <w:sz w:val="20"/>
                <w:szCs w:val="20"/>
                <w:lang w:val="en-US"/>
              </w:rPr>
              <w:t>Project title:</w:t>
            </w:r>
            <w:r w:rsidRPr="00BE5DF6">
              <w:rPr>
                <w:rFonts w:cs="Arial"/>
                <w:noProof/>
                <w:color w:val="auto"/>
                <w:sz w:val="20"/>
                <w:szCs w:val="20"/>
                <w:lang w:val="en"/>
              </w:rPr>
              <w:t>"Study of the mechanisms of reactions photo-activated by expanded porphyrins". The project concerns the synthesis of new expanded porphyrins (in particular pentaphyrins) capable of inducing photochemical reactions on organic substrates and their mechanisms of action. The aim is to obtain new photo-sensitizers to be used in photodynamic therapy (PDT) for the treatment of tumor tissues</w:t>
            </w:r>
            <w:r w:rsidR="006065F5" w:rsidRPr="00BE5DF6">
              <w:rPr>
                <w:rFonts w:cs="Arial"/>
                <w:noProof/>
                <w:color w:val="auto"/>
                <w:sz w:val="20"/>
                <w:szCs w:val="20"/>
                <w:lang w:val="en-US"/>
              </w:rPr>
              <w:t>.</w:t>
            </w:r>
          </w:p>
        </w:tc>
      </w:tr>
      <w:tr w:rsidR="006065F5" w:rsidRPr="00475665" w:rsidTr="00221CBE">
        <w:trPr>
          <w:cantSplit/>
        </w:trPr>
        <w:tc>
          <w:tcPr>
            <w:tcW w:w="2834" w:type="dxa"/>
            <w:shd w:val="clear" w:color="auto" w:fill="auto"/>
          </w:tcPr>
          <w:p w:rsidR="006065F5" w:rsidRPr="006D735D" w:rsidRDefault="006065F5" w:rsidP="006065F5">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6065F5" w:rsidRPr="008E4223" w:rsidRDefault="00BE5DF6" w:rsidP="006065F5">
            <w:pPr>
              <w:pStyle w:val="ECVSubSectionHeading"/>
              <w:rPr>
                <w:rFonts w:cs="Arial"/>
                <w:noProof/>
                <w:color w:val="auto"/>
                <w:sz w:val="20"/>
                <w:szCs w:val="20"/>
                <w:lang w:val="it-IT"/>
              </w:rPr>
            </w:pPr>
            <w:r w:rsidRPr="00BE5DF6">
              <w:rPr>
                <w:rFonts w:cs="Arial"/>
                <w:noProof/>
                <w:color w:val="auto"/>
                <w:sz w:val="20"/>
                <w:szCs w:val="20"/>
                <w:lang w:val="en"/>
              </w:rPr>
              <w:t>Scientific research</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B712B7" w:rsidRPr="00475665" w:rsidTr="00221CBE">
        <w:trPr>
          <w:cantSplit/>
        </w:trPr>
        <w:tc>
          <w:tcPr>
            <w:tcW w:w="2834" w:type="dxa"/>
            <w:shd w:val="clear" w:color="auto" w:fill="auto"/>
          </w:tcPr>
          <w:p w:rsidR="00B712B7" w:rsidRPr="006D735D" w:rsidRDefault="00B712B7" w:rsidP="00B712B7">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B712B7" w:rsidRPr="0077656E" w:rsidRDefault="00B712B7" w:rsidP="00B712B7">
            <w:pPr>
              <w:pStyle w:val="ECVSubSectionHeading"/>
              <w:rPr>
                <w:rFonts w:cs="Arial"/>
                <w:noProof/>
                <w:color w:val="auto"/>
                <w:sz w:val="20"/>
                <w:szCs w:val="20"/>
                <w:lang w:val="it-IT"/>
              </w:rPr>
            </w:pPr>
            <w:r>
              <w:rPr>
                <w:rFonts w:cs="Arial"/>
                <w:noProof/>
                <w:color w:val="auto"/>
                <w:sz w:val="20"/>
                <w:szCs w:val="20"/>
                <w:lang w:val="it-IT"/>
              </w:rPr>
              <w:t>From</w:t>
            </w:r>
            <w:r w:rsidRPr="0077656E">
              <w:rPr>
                <w:rFonts w:cs="Arial"/>
                <w:noProof/>
                <w:color w:val="auto"/>
                <w:sz w:val="20"/>
                <w:szCs w:val="20"/>
                <w:lang w:val="it-IT"/>
              </w:rPr>
              <w:t xml:space="preserve"> 01/04/2011 </w:t>
            </w:r>
            <w:r>
              <w:rPr>
                <w:rFonts w:cs="Arial"/>
                <w:noProof/>
                <w:color w:val="auto"/>
                <w:sz w:val="20"/>
                <w:szCs w:val="20"/>
                <w:lang w:val="it-IT"/>
              </w:rPr>
              <w:t xml:space="preserve">to </w:t>
            </w:r>
            <w:r w:rsidRPr="0077656E">
              <w:rPr>
                <w:rFonts w:cs="Arial"/>
                <w:noProof/>
                <w:color w:val="auto"/>
                <w:sz w:val="20"/>
                <w:szCs w:val="20"/>
                <w:lang w:val="it-IT"/>
              </w:rPr>
              <w:t>30/11/2011</w:t>
            </w:r>
          </w:p>
        </w:tc>
      </w:tr>
      <w:tr w:rsidR="00B712B7" w:rsidRPr="00B712B7" w:rsidTr="00221CBE">
        <w:trPr>
          <w:cantSplit/>
        </w:trPr>
        <w:tc>
          <w:tcPr>
            <w:tcW w:w="2834" w:type="dxa"/>
            <w:shd w:val="clear" w:color="auto" w:fill="auto"/>
          </w:tcPr>
          <w:p w:rsidR="00B712B7" w:rsidRPr="006D735D" w:rsidRDefault="00B712B7" w:rsidP="00B712B7">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B712B7" w:rsidRPr="00B712B7" w:rsidRDefault="00B712B7" w:rsidP="00B712B7">
            <w:pPr>
              <w:pStyle w:val="ECVSubSectionHeading"/>
              <w:rPr>
                <w:rFonts w:cs="Arial"/>
                <w:b/>
                <w:noProof/>
                <w:color w:val="auto"/>
                <w:sz w:val="20"/>
                <w:szCs w:val="20"/>
                <w:lang w:val="en-US"/>
              </w:rPr>
            </w:pPr>
            <w:r w:rsidRPr="00B712B7">
              <w:rPr>
                <w:rFonts w:cs="Arial"/>
                <w:b/>
                <w:noProof/>
                <w:color w:val="auto"/>
                <w:sz w:val="20"/>
                <w:szCs w:val="20"/>
                <w:lang w:val="en"/>
              </w:rPr>
              <w:t>Occasional performance for research activities</w:t>
            </w:r>
          </w:p>
        </w:tc>
      </w:tr>
      <w:tr w:rsidR="00B712B7" w:rsidRPr="006262FA" w:rsidTr="00221CBE">
        <w:trPr>
          <w:cantSplit/>
        </w:trPr>
        <w:tc>
          <w:tcPr>
            <w:tcW w:w="2834" w:type="dxa"/>
            <w:shd w:val="clear" w:color="auto" w:fill="auto"/>
          </w:tcPr>
          <w:p w:rsidR="00B712B7" w:rsidRPr="00600990" w:rsidRDefault="00B712B7" w:rsidP="00B712B7">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B712B7" w:rsidRPr="008E4223" w:rsidRDefault="00B712B7" w:rsidP="00B712B7">
            <w:pPr>
              <w:pStyle w:val="ECVSubSectionHeading"/>
              <w:rPr>
                <w:rFonts w:cs="Arial"/>
                <w:noProof/>
                <w:color w:val="auto"/>
                <w:sz w:val="20"/>
                <w:szCs w:val="20"/>
                <w:lang w:val="it-IT"/>
              </w:rPr>
            </w:pPr>
            <w:r w:rsidRPr="008E4223">
              <w:rPr>
                <w:rFonts w:cs="Arial"/>
                <w:noProof/>
                <w:color w:val="auto"/>
                <w:sz w:val="20"/>
                <w:szCs w:val="20"/>
                <w:lang w:val="it-IT"/>
              </w:rPr>
              <w:t>Prof. Daniele Goi, Dr. Stefano Ruffini</w:t>
            </w:r>
          </w:p>
        </w:tc>
      </w:tr>
      <w:tr w:rsidR="00B712B7" w:rsidRPr="00B712B7" w:rsidTr="00221CBE">
        <w:trPr>
          <w:cantSplit/>
        </w:trPr>
        <w:tc>
          <w:tcPr>
            <w:tcW w:w="2834" w:type="dxa"/>
            <w:shd w:val="clear" w:color="auto" w:fill="auto"/>
          </w:tcPr>
          <w:p w:rsidR="00B712B7" w:rsidRPr="006D735D" w:rsidRDefault="00B712B7" w:rsidP="00B712B7">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B712B7" w:rsidRPr="00B712B7" w:rsidRDefault="00B712B7" w:rsidP="00B712B7">
            <w:pPr>
              <w:pStyle w:val="ECVSubSectionHeading"/>
              <w:jc w:val="both"/>
              <w:rPr>
                <w:rFonts w:cs="Arial"/>
                <w:noProof/>
                <w:color w:val="auto"/>
                <w:sz w:val="20"/>
                <w:szCs w:val="20"/>
                <w:lang w:val="en-US"/>
              </w:rPr>
            </w:pPr>
            <w:r w:rsidRPr="00B712B7">
              <w:rPr>
                <w:rFonts w:cs="Arial"/>
                <w:noProof/>
                <w:color w:val="auto"/>
                <w:sz w:val="20"/>
                <w:szCs w:val="20"/>
                <w:lang w:val="en"/>
              </w:rPr>
              <w:t>Collaboration between the University of Udine and the G.A.I.A. company. of S. Ruffini, located in the Industrial Area of Grions del Torre, Via G.B. Maddalena 5, 33100 Povoletto (Udine).</w:t>
            </w:r>
          </w:p>
        </w:tc>
      </w:tr>
      <w:tr w:rsidR="00B712B7" w:rsidRPr="00B712B7" w:rsidTr="00221CBE">
        <w:trPr>
          <w:cantSplit/>
        </w:trPr>
        <w:tc>
          <w:tcPr>
            <w:tcW w:w="2834" w:type="dxa"/>
            <w:shd w:val="clear" w:color="auto" w:fill="auto"/>
          </w:tcPr>
          <w:p w:rsidR="00B712B7" w:rsidRPr="006D735D" w:rsidRDefault="00B712B7" w:rsidP="00B712B7">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B712B7" w:rsidRPr="00B712B7" w:rsidRDefault="00B712B7" w:rsidP="00B712B7">
            <w:pPr>
              <w:pStyle w:val="ECVSubSectionHeading"/>
              <w:jc w:val="both"/>
              <w:rPr>
                <w:rFonts w:cs="Arial"/>
                <w:noProof/>
                <w:color w:val="auto"/>
                <w:sz w:val="20"/>
                <w:szCs w:val="20"/>
                <w:lang w:val="en-US"/>
              </w:rPr>
            </w:pPr>
            <w:r w:rsidRPr="00B712B7">
              <w:rPr>
                <w:rFonts w:cs="Arial"/>
                <w:noProof/>
                <w:color w:val="auto"/>
                <w:sz w:val="20"/>
                <w:szCs w:val="20"/>
                <w:lang w:val="en-US"/>
              </w:rPr>
              <w:t xml:space="preserve">Project title: </w:t>
            </w:r>
            <w:r w:rsidRPr="00B712B7">
              <w:rPr>
                <w:rFonts w:cs="Arial"/>
                <w:noProof/>
                <w:color w:val="auto"/>
                <w:sz w:val="20"/>
                <w:szCs w:val="20"/>
                <w:lang w:val="en"/>
              </w:rPr>
              <w:t xml:space="preserve">“Study on the state of the art of the analysis methods of complex wastewater and solid matrices. Reference legislation and techniques". Identification of analytical methodologies for the study of liquid and solid wastewater samples, chemical analyzes using </w:t>
            </w:r>
            <w:r w:rsidRPr="00B712B7">
              <w:rPr>
                <w:rFonts w:cs="Arial"/>
                <w:noProof/>
                <w:color w:val="auto"/>
                <w:sz w:val="20"/>
                <w:szCs w:val="20"/>
                <w:lang w:val="en"/>
              </w:rPr>
              <w:lastRenderedPageBreak/>
              <w:t>the main instrumental techniques, in particular GC-MS, LC, UV-vis spectrophotometry, IR spectrophotometry, etc. Extraction of analytes from complex matrices; analysis of polycyclic aromatic hydrocarbons (PAHs), polychlorinated biphenyls (PCBs), hexachlorobenzene (HCB), etc.</w:t>
            </w:r>
          </w:p>
        </w:tc>
      </w:tr>
      <w:tr w:rsidR="00B712B7" w:rsidRPr="00475665" w:rsidTr="00221CBE">
        <w:trPr>
          <w:cantSplit/>
        </w:trPr>
        <w:tc>
          <w:tcPr>
            <w:tcW w:w="2834" w:type="dxa"/>
            <w:shd w:val="clear" w:color="auto" w:fill="auto"/>
          </w:tcPr>
          <w:p w:rsidR="00B712B7" w:rsidRPr="006D735D" w:rsidRDefault="00B712B7" w:rsidP="00B712B7">
            <w:pPr>
              <w:pStyle w:val="ECVDate"/>
              <w:numPr>
                <w:ilvl w:val="0"/>
                <w:numId w:val="4"/>
              </w:numPr>
              <w:rPr>
                <w:rFonts w:cs="Arial"/>
                <w:noProof/>
                <w:sz w:val="20"/>
                <w:szCs w:val="20"/>
                <w:lang w:val="it-IT"/>
              </w:rPr>
            </w:pPr>
            <w:r w:rsidRPr="00317DD7">
              <w:rPr>
                <w:rFonts w:cs="Arial"/>
                <w:noProof/>
                <w:sz w:val="20"/>
                <w:szCs w:val="20"/>
                <w:lang w:val="en"/>
              </w:rPr>
              <w:lastRenderedPageBreak/>
              <w:t>Activity or sector</w:t>
            </w:r>
          </w:p>
        </w:tc>
        <w:tc>
          <w:tcPr>
            <w:tcW w:w="7541" w:type="dxa"/>
            <w:shd w:val="clear" w:color="auto" w:fill="auto"/>
            <w:vAlign w:val="center"/>
          </w:tcPr>
          <w:p w:rsidR="00B712B7" w:rsidRPr="008E4223" w:rsidRDefault="00B712B7" w:rsidP="00B712B7">
            <w:pPr>
              <w:pStyle w:val="ECVSubSectionHeading"/>
              <w:rPr>
                <w:rFonts w:cs="Arial"/>
                <w:noProof/>
                <w:color w:val="auto"/>
                <w:sz w:val="20"/>
                <w:szCs w:val="20"/>
                <w:lang w:val="it-IT"/>
              </w:rPr>
            </w:pPr>
            <w:r w:rsidRPr="00BE5DF6">
              <w:rPr>
                <w:rFonts w:cs="Arial"/>
                <w:noProof/>
                <w:color w:val="auto"/>
                <w:sz w:val="20"/>
                <w:szCs w:val="20"/>
                <w:lang w:val="en"/>
              </w:rPr>
              <w:t>Scientific research</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780C4F" w:rsidRPr="00475665" w:rsidTr="00221CBE">
        <w:trPr>
          <w:cantSplit/>
        </w:trPr>
        <w:tc>
          <w:tcPr>
            <w:tcW w:w="2834" w:type="dxa"/>
            <w:shd w:val="clear" w:color="auto" w:fill="auto"/>
          </w:tcPr>
          <w:p w:rsidR="00780C4F" w:rsidRPr="006D735D" w:rsidRDefault="00780C4F" w:rsidP="00780C4F">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780C4F" w:rsidRPr="0077656E" w:rsidRDefault="00EF1A7E" w:rsidP="00780C4F">
            <w:pPr>
              <w:pStyle w:val="ECVSubSectionHeading"/>
              <w:rPr>
                <w:rFonts w:cs="Arial"/>
                <w:noProof/>
                <w:color w:val="auto"/>
                <w:sz w:val="20"/>
                <w:szCs w:val="20"/>
                <w:lang w:val="it-IT"/>
              </w:rPr>
            </w:pPr>
            <w:r>
              <w:rPr>
                <w:rFonts w:cs="Arial"/>
                <w:noProof/>
                <w:color w:val="auto"/>
                <w:sz w:val="20"/>
                <w:szCs w:val="20"/>
                <w:lang w:val="it-IT"/>
              </w:rPr>
              <w:t>From 09/01/2009 to</w:t>
            </w:r>
            <w:r w:rsidR="00780C4F" w:rsidRPr="0077656E">
              <w:rPr>
                <w:rFonts w:cs="Arial"/>
                <w:noProof/>
                <w:color w:val="auto"/>
                <w:sz w:val="20"/>
                <w:szCs w:val="20"/>
                <w:lang w:val="it-IT"/>
              </w:rPr>
              <w:t xml:space="preserve"> 30/06/2010</w:t>
            </w:r>
          </w:p>
        </w:tc>
      </w:tr>
      <w:tr w:rsidR="00780C4F" w:rsidRPr="00EF1A7E" w:rsidTr="00221CBE">
        <w:trPr>
          <w:cantSplit/>
        </w:trPr>
        <w:tc>
          <w:tcPr>
            <w:tcW w:w="2834" w:type="dxa"/>
            <w:shd w:val="clear" w:color="auto" w:fill="auto"/>
          </w:tcPr>
          <w:p w:rsidR="00780C4F" w:rsidRPr="006D735D" w:rsidRDefault="00780C4F" w:rsidP="00780C4F">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780C4F" w:rsidRPr="00EF1A7E" w:rsidRDefault="00EF1A7E" w:rsidP="00780C4F">
            <w:pPr>
              <w:pStyle w:val="ECVSubSectionHeading"/>
              <w:rPr>
                <w:rFonts w:cs="Arial"/>
                <w:noProof/>
                <w:color w:val="auto"/>
                <w:sz w:val="20"/>
                <w:szCs w:val="20"/>
                <w:lang w:val="en-US"/>
              </w:rPr>
            </w:pPr>
            <w:r w:rsidRPr="005B6164">
              <w:rPr>
                <w:rFonts w:cs="Arial"/>
                <w:b/>
                <w:noProof/>
                <w:color w:val="auto"/>
                <w:sz w:val="20"/>
                <w:szCs w:val="20"/>
                <w:lang w:val="en-US"/>
              </w:rPr>
              <w:t>Research grant holder</w:t>
            </w:r>
            <w:r w:rsidR="00780C4F" w:rsidRPr="00EF1A7E">
              <w:rPr>
                <w:rFonts w:cs="Arial"/>
                <w:noProof/>
                <w:color w:val="auto"/>
                <w:sz w:val="20"/>
                <w:szCs w:val="20"/>
                <w:lang w:val="en-US"/>
              </w:rPr>
              <w:t xml:space="preserve"> (art. 51 L.449/97)</w:t>
            </w:r>
          </w:p>
        </w:tc>
      </w:tr>
      <w:tr w:rsidR="00780C4F" w:rsidRPr="00EF1A7E" w:rsidTr="00221CBE">
        <w:trPr>
          <w:cantSplit/>
        </w:trPr>
        <w:tc>
          <w:tcPr>
            <w:tcW w:w="2834" w:type="dxa"/>
            <w:shd w:val="clear" w:color="auto" w:fill="auto"/>
          </w:tcPr>
          <w:p w:rsidR="00780C4F" w:rsidRPr="00600990" w:rsidRDefault="00780C4F" w:rsidP="00780C4F">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780C4F" w:rsidRPr="008E4223" w:rsidRDefault="00780C4F" w:rsidP="00780C4F">
            <w:pPr>
              <w:pStyle w:val="ECVSubSectionHeading"/>
              <w:rPr>
                <w:rFonts w:cs="Arial"/>
                <w:noProof/>
                <w:color w:val="auto"/>
                <w:sz w:val="20"/>
                <w:szCs w:val="20"/>
                <w:lang w:val="it-IT"/>
              </w:rPr>
            </w:pPr>
            <w:r w:rsidRPr="008E4223">
              <w:rPr>
                <w:rFonts w:cs="Arial"/>
                <w:noProof/>
                <w:color w:val="auto"/>
                <w:sz w:val="20"/>
                <w:szCs w:val="20"/>
                <w:lang w:val="it-IT"/>
              </w:rPr>
              <w:t>Dr. Clara Comuzzi</w:t>
            </w:r>
          </w:p>
        </w:tc>
      </w:tr>
      <w:tr w:rsidR="00780C4F" w:rsidRPr="00EF1A7E" w:rsidTr="00221CBE">
        <w:trPr>
          <w:cantSplit/>
        </w:trPr>
        <w:tc>
          <w:tcPr>
            <w:tcW w:w="2834" w:type="dxa"/>
            <w:shd w:val="clear" w:color="auto" w:fill="auto"/>
          </w:tcPr>
          <w:p w:rsidR="00780C4F" w:rsidRPr="006D735D" w:rsidRDefault="00780C4F" w:rsidP="00780C4F">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780C4F" w:rsidRPr="00EF1A7E" w:rsidRDefault="00EF1A7E" w:rsidP="00780C4F">
            <w:pPr>
              <w:pStyle w:val="ECVSubSectionHeading"/>
              <w:rPr>
                <w:rFonts w:cs="Arial"/>
                <w:noProof/>
                <w:color w:val="auto"/>
                <w:sz w:val="20"/>
                <w:szCs w:val="20"/>
                <w:lang w:val="en-US"/>
              </w:rPr>
            </w:pPr>
            <w:r w:rsidRPr="00EF1A7E">
              <w:rPr>
                <w:rFonts w:cs="Arial"/>
                <w:noProof/>
                <w:color w:val="auto"/>
                <w:sz w:val="20"/>
                <w:szCs w:val="20"/>
                <w:lang w:val="en"/>
              </w:rPr>
              <w:t>Department of Chemical Sciences and Technologies of the University of Udine, via del Cotonificio 108, 33100 Udine.</w:t>
            </w:r>
          </w:p>
        </w:tc>
      </w:tr>
      <w:tr w:rsidR="00780C4F" w:rsidRPr="00EF1A7E" w:rsidTr="00221CBE">
        <w:trPr>
          <w:cantSplit/>
        </w:trPr>
        <w:tc>
          <w:tcPr>
            <w:tcW w:w="2834" w:type="dxa"/>
            <w:shd w:val="clear" w:color="auto" w:fill="auto"/>
          </w:tcPr>
          <w:p w:rsidR="00780C4F" w:rsidRPr="006D735D" w:rsidRDefault="00780C4F" w:rsidP="00780C4F">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780C4F" w:rsidRPr="00EF1A7E" w:rsidRDefault="00EF1A7E" w:rsidP="00780C4F">
            <w:pPr>
              <w:pStyle w:val="ECVSubSectionHeading"/>
              <w:jc w:val="both"/>
              <w:rPr>
                <w:rFonts w:cs="Arial"/>
                <w:noProof/>
                <w:color w:val="auto"/>
                <w:sz w:val="20"/>
                <w:szCs w:val="20"/>
                <w:lang w:val="en-US"/>
              </w:rPr>
            </w:pPr>
            <w:r w:rsidRPr="00EF1A7E">
              <w:rPr>
                <w:rFonts w:cs="Arial"/>
                <w:noProof/>
                <w:color w:val="auto"/>
                <w:sz w:val="20"/>
                <w:szCs w:val="20"/>
                <w:lang w:val="en"/>
              </w:rPr>
              <w:t>Project title: "Synthesis and characterization of porphyrogenic systems and their biological activity". Synthesis and characterization of new pentaphyrins and their complexation with Zn(II), Cu(II), Lu(III), Yb(III), Eu(III ), Tb(III), Ge(II) and Si(IV). Study of the biological properties of these compounds. Application of these molecules in Photo-dynamic Therapy (PDT) for the treatment of cancer.</w:t>
            </w:r>
          </w:p>
        </w:tc>
      </w:tr>
      <w:tr w:rsidR="00780C4F" w:rsidRPr="00475665" w:rsidTr="00221CBE">
        <w:trPr>
          <w:cantSplit/>
        </w:trPr>
        <w:tc>
          <w:tcPr>
            <w:tcW w:w="2834" w:type="dxa"/>
            <w:shd w:val="clear" w:color="auto" w:fill="auto"/>
          </w:tcPr>
          <w:p w:rsidR="00780C4F" w:rsidRPr="006D735D" w:rsidRDefault="00780C4F" w:rsidP="00780C4F">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780C4F" w:rsidRPr="008E4223" w:rsidRDefault="00EF1A7E" w:rsidP="00780C4F">
            <w:pPr>
              <w:pStyle w:val="ECVSubSectionHeading"/>
              <w:rPr>
                <w:rFonts w:cs="Arial"/>
                <w:noProof/>
                <w:color w:val="auto"/>
                <w:sz w:val="20"/>
                <w:szCs w:val="20"/>
                <w:lang w:val="it-IT"/>
              </w:rPr>
            </w:pPr>
            <w:r w:rsidRPr="00EF1A7E">
              <w:rPr>
                <w:rFonts w:cs="Arial"/>
                <w:noProof/>
                <w:color w:val="auto"/>
                <w:sz w:val="20"/>
                <w:szCs w:val="20"/>
                <w:lang w:val="en"/>
              </w:rPr>
              <w:t>Scientific research</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780C4F" w:rsidRPr="00475665" w:rsidTr="00221CBE">
        <w:trPr>
          <w:cantSplit/>
        </w:trPr>
        <w:tc>
          <w:tcPr>
            <w:tcW w:w="2834" w:type="dxa"/>
            <w:shd w:val="clear" w:color="auto" w:fill="auto"/>
          </w:tcPr>
          <w:p w:rsidR="00780C4F" w:rsidRPr="006D735D" w:rsidRDefault="00780C4F" w:rsidP="00780C4F">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780C4F" w:rsidRPr="0077656E" w:rsidRDefault="00EF1A7E" w:rsidP="00EF1A7E">
            <w:pPr>
              <w:pStyle w:val="ECVSubSectionHeading"/>
              <w:rPr>
                <w:rFonts w:cs="Arial"/>
                <w:noProof/>
                <w:color w:val="auto"/>
                <w:sz w:val="20"/>
                <w:szCs w:val="20"/>
                <w:lang w:val="it-IT"/>
              </w:rPr>
            </w:pPr>
            <w:r>
              <w:rPr>
                <w:rFonts w:cs="Arial"/>
                <w:noProof/>
                <w:color w:val="auto"/>
                <w:sz w:val="20"/>
                <w:szCs w:val="20"/>
                <w:lang w:val="it-IT"/>
              </w:rPr>
              <w:t>From</w:t>
            </w:r>
            <w:r w:rsidR="00780C4F" w:rsidRPr="0077656E">
              <w:rPr>
                <w:rFonts w:cs="Arial"/>
                <w:noProof/>
                <w:color w:val="auto"/>
                <w:sz w:val="20"/>
                <w:szCs w:val="20"/>
                <w:lang w:val="it-IT"/>
              </w:rPr>
              <w:t xml:space="preserve"> 02/03/2006</w:t>
            </w:r>
            <w:r>
              <w:rPr>
                <w:rFonts w:cs="Arial"/>
                <w:noProof/>
                <w:color w:val="auto"/>
                <w:sz w:val="20"/>
                <w:szCs w:val="20"/>
                <w:lang w:val="it-IT"/>
              </w:rPr>
              <w:t xml:space="preserve"> to</w:t>
            </w:r>
            <w:r w:rsidR="00780C4F" w:rsidRPr="0077656E">
              <w:rPr>
                <w:rFonts w:cs="Arial"/>
                <w:noProof/>
                <w:color w:val="auto"/>
                <w:sz w:val="20"/>
                <w:szCs w:val="20"/>
                <w:lang w:val="it-IT"/>
              </w:rPr>
              <w:t xml:space="preserve"> 30/06/2008</w:t>
            </w:r>
          </w:p>
        </w:tc>
      </w:tr>
      <w:tr w:rsidR="00780C4F" w:rsidRPr="00EF1A7E" w:rsidTr="00221CBE">
        <w:trPr>
          <w:cantSplit/>
        </w:trPr>
        <w:tc>
          <w:tcPr>
            <w:tcW w:w="2834" w:type="dxa"/>
            <w:shd w:val="clear" w:color="auto" w:fill="auto"/>
          </w:tcPr>
          <w:p w:rsidR="00780C4F" w:rsidRPr="006D735D" w:rsidRDefault="00780C4F" w:rsidP="00780C4F">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780C4F" w:rsidRPr="00EF1A7E" w:rsidRDefault="00EF1A7E" w:rsidP="00780C4F">
            <w:pPr>
              <w:pStyle w:val="ECVSubSectionHeading"/>
              <w:rPr>
                <w:rFonts w:cs="Arial"/>
                <w:noProof/>
                <w:color w:val="auto"/>
                <w:sz w:val="20"/>
                <w:szCs w:val="20"/>
                <w:lang w:val="en-US"/>
              </w:rPr>
            </w:pPr>
            <w:r w:rsidRPr="00F5532A">
              <w:rPr>
                <w:rFonts w:cs="Arial"/>
                <w:b/>
                <w:noProof/>
                <w:color w:val="auto"/>
                <w:sz w:val="20"/>
                <w:szCs w:val="20"/>
                <w:lang w:val="en-US"/>
              </w:rPr>
              <w:t xml:space="preserve">Research grant holder </w:t>
            </w:r>
            <w:r w:rsidRPr="00F5532A">
              <w:rPr>
                <w:rFonts w:cs="Arial"/>
                <w:noProof/>
                <w:color w:val="auto"/>
                <w:sz w:val="20"/>
                <w:szCs w:val="20"/>
                <w:lang w:val="en-US"/>
              </w:rPr>
              <w:t>(</w:t>
            </w:r>
            <w:r w:rsidRPr="00F5532A">
              <w:rPr>
                <w:rFonts w:cs="Arial"/>
                <w:noProof/>
                <w:color w:val="auto"/>
                <w:sz w:val="20"/>
                <w:szCs w:val="20"/>
                <w:lang w:val="en"/>
              </w:rPr>
              <w:t>including contract renewals</w:t>
            </w:r>
            <w:r w:rsidRPr="00F5532A">
              <w:rPr>
                <w:rFonts w:cs="Arial"/>
                <w:noProof/>
                <w:color w:val="auto"/>
                <w:sz w:val="20"/>
                <w:szCs w:val="20"/>
                <w:lang w:val="en-US"/>
              </w:rPr>
              <w:t>)</w:t>
            </w:r>
            <w:r>
              <w:rPr>
                <w:rFonts w:cs="Arial"/>
                <w:noProof/>
                <w:color w:val="auto"/>
                <w:sz w:val="20"/>
                <w:szCs w:val="20"/>
                <w:lang w:val="en-US"/>
              </w:rPr>
              <w:t xml:space="preserve"> </w:t>
            </w:r>
            <w:r w:rsidR="00780C4F" w:rsidRPr="00EF1A7E">
              <w:rPr>
                <w:rFonts w:cs="Arial"/>
                <w:noProof/>
                <w:color w:val="auto"/>
                <w:sz w:val="20"/>
                <w:szCs w:val="20"/>
                <w:lang w:val="en-US"/>
              </w:rPr>
              <w:t>(art. 51 L.449/97)</w:t>
            </w:r>
          </w:p>
        </w:tc>
      </w:tr>
      <w:tr w:rsidR="00780C4F" w:rsidRPr="00EF1A7E" w:rsidTr="00221CBE">
        <w:trPr>
          <w:cantSplit/>
        </w:trPr>
        <w:tc>
          <w:tcPr>
            <w:tcW w:w="2834" w:type="dxa"/>
            <w:shd w:val="clear" w:color="auto" w:fill="auto"/>
          </w:tcPr>
          <w:p w:rsidR="00780C4F" w:rsidRPr="00600990" w:rsidRDefault="00780C4F" w:rsidP="00780C4F">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780C4F" w:rsidRPr="00EF1A7E" w:rsidRDefault="00780C4F" w:rsidP="00EF1A7E">
            <w:pPr>
              <w:pStyle w:val="ECVSubSectionHeading"/>
              <w:rPr>
                <w:rFonts w:cs="Arial"/>
                <w:noProof/>
                <w:color w:val="auto"/>
                <w:sz w:val="20"/>
                <w:szCs w:val="20"/>
                <w:lang w:val="en-US"/>
              </w:rPr>
            </w:pPr>
            <w:r w:rsidRPr="00EF1A7E">
              <w:rPr>
                <w:rFonts w:cs="Arial"/>
                <w:noProof/>
                <w:color w:val="auto"/>
                <w:sz w:val="20"/>
                <w:szCs w:val="20"/>
                <w:lang w:val="en-US"/>
              </w:rPr>
              <w:t xml:space="preserve">Prof. Pierluigi Rigo </w:t>
            </w:r>
            <w:r w:rsidR="00EF1A7E">
              <w:rPr>
                <w:rFonts w:cs="Arial"/>
                <w:noProof/>
                <w:color w:val="auto"/>
                <w:sz w:val="20"/>
                <w:szCs w:val="20"/>
                <w:lang w:val="en-US"/>
              </w:rPr>
              <w:t>and</w:t>
            </w:r>
            <w:r w:rsidRPr="00EF1A7E">
              <w:rPr>
                <w:rFonts w:cs="Arial"/>
                <w:noProof/>
                <w:color w:val="auto"/>
                <w:sz w:val="20"/>
                <w:szCs w:val="20"/>
                <w:lang w:val="en-US"/>
              </w:rPr>
              <w:t xml:space="preserve"> Prof. Walter Baratta</w:t>
            </w:r>
          </w:p>
        </w:tc>
      </w:tr>
      <w:tr w:rsidR="00780C4F" w:rsidRPr="00EF1A7E" w:rsidTr="00221CBE">
        <w:trPr>
          <w:cantSplit/>
        </w:trPr>
        <w:tc>
          <w:tcPr>
            <w:tcW w:w="2834" w:type="dxa"/>
            <w:shd w:val="clear" w:color="auto" w:fill="auto"/>
          </w:tcPr>
          <w:p w:rsidR="00780C4F" w:rsidRPr="00EF1A7E" w:rsidRDefault="00780C4F" w:rsidP="00780C4F">
            <w:pPr>
              <w:pStyle w:val="ECVDate"/>
              <w:numPr>
                <w:ilvl w:val="0"/>
                <w:numId w:val="6"/>
              </w:numPr>
              <w:rPr>
                <w:rFonts w:cs="Arial"/>
                <w:noProof/>
                <w:sz w:val="20"/>
                <w:szCs w:val="20"/>
                <w:lang w:val="en-US"/>
              </w:rPr>
            </w:pPr>
            <w:r w:rsidRPr="00EF1A7E">
              <w:rPr>
                <w:rFonts w:cs="Arial"/>
                <w:noProof/>
                <w:sz w:val="20"/>
                <w:szCs w:val="20"/>
                <w:lang w:val="en-US"/>
              </w:rPr>
              <w:t>Company</w:t>
            </w:r>
          </w:p>
        </w:tc>
        <w:tc>
          <w:tcPr>
            <w:tcW w:w="7541" w:type="dxa"/>
            <w:shd w:val="clear" w:color="auto" w:fill="auto"/>
            <w:vAlign w:val="center"/>
          </w:tcPr>
          <w:p w:rsidR="00780C4F" w:rsidRPr="00EF1A7E" w:rsidRDefault="00EF1A7E" w:rsidP="00780C4F">
            <w:pPr>
              <w:pStyle w:val="ECVSubSectionHeading"/>
              <w:jc w:val="both"/>
              <w:rPr>
                <w:rFonts w:cs="Arial"/>
                <w:noProof/>
                <w:color w:val="auto"/>
                <w:sz w:val="20"/>
                <w:szCs w:val="20"/>
                <w:lang w:val="en-US"/>
              </w:rPr>
            </w:pPr>
            <w:r w:rsidRPr="00EF1A7E">
              <w:rPr>
                <w:rFonts w:cs="Arial"/>
                <w:noProof/>
                <w:color w:val="auto"/>
                <w:sz w:val="20"/>
                <w:szCs w:val="20"/>
                <w:lang w:val="en"/>
              </w:rPr>
              <w:t>Department of Chemical Sciences and Technologies of the University of Udine, via del Cotonificio 108, 33100 Udine.</w:t>
            </w:r>
          </w:p>
        </w:tc>
      </w:tr>
      <w:tr w:rsidR="00780C4F" w:rsidRPr="00EF1A7E" w:rsidTr="00221CBE">
        <w:trPr>
          <w:cantSplit/>
        </w:trPr>
        <w:tc>
          <w:tcPr>
            <w:tcW w:w="2834" w:type="dxa"/>
            <w:shd w:val="clear" w:color="auto" w:fill="auto"/>
          </w:tcPr>
          <w:p w:rsidR="00780C4F" w:rsidRPr="006D735D" w:rsidRDefault="00780C4F" w:rsidP="00780C4F">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780C4F" w:rsidRPr="00EF1A7E" w:rsidRDefault="00EF1A7E" w:rsidP="00780C4F">
            <w:pPr>
              <w:pStyle w:val="ECVSubSectionHeading"/>
              <w:jc w:val="both"/>
              <w:rPr>
                <w:rFonts w:cs="Arial"/>
                <w:noProof/>
                <w:color w:val="auto"/>
                <w:sz w:val="20"/>
                <w:szCs w:val="20"/>
                <w:lang w:val="en-US"/>
              </w:rPr>
            </w:pPr>
            <w:r w:rsidRPr="00EF1A7E">
              <w:rPr>
                <w:rFonts w:cs="Arial"/>
                <w:noProof/>
                <w:color w:val="auto"/>
                <w:sz w:val="20"/>
                <w:szCs w:val="20"/>
                <w:lang w:val="en"/>
              </w:rPr>
              <w:t>Project title: “Reductions of ketones to alcohols via hydrogen transfer. Use of Ru/Phosfine/Aminomethylpyridine systems in catalytic syntheses of industrial interest". Synthesis and characterization of Ru(II) and Os(II) complexes for the reduction of carbonyl compounds via asymmetric catalytic hydrogenation (HY) and hydrogen transfer (TH).</w:t>
            </w:r>
          </w:p>
        </w:tc>
      </w:tr>
      <w:tr w:rsidR="00780C4F" w:rsidRPr="00475665" w:rsidTr="00221CBE">
        <w:trPr>
          <w:cantSplit/>
        </w:trPr>
        <w:tc>
          <w:tcPr>
            <w:tcW w:w="2834" w:type="dxa"/>
            <w:shd w:val="clear" w:color="auto" w:fill="auto"/>
          </w:tcPr>
          <w:p w:rsidR="00780C4F" w:rsidRPr="006D735D" w:rsidRDefault="00780C4F" w:rsidP="00780C4F">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780C4F" w:rsidRPr="008E4223" w:rsidRDefault="00EF1A7E" w:rsidP="00780C4F">
            <w:pPr>
              <w:pStyle w:val="ECVSubSectionHeading"/>
              <w:rPr>
                <w:rFonts w:cs="Arial"/>
                <w:noProof/>
                <w:color w:val="auto"/>
                <w:sz w:val="20"/>
                <w:szCs w:val="20"/>
                <w:lang w:val="it-IT"/>
              </w:rPr>
            </w:pPr>
            <w:r w:rsidRPr="00EF1A7E">
              <w:rPr>
                <w:rFonts w:cs="Arial"/>
                <w:noProof/>
                <w:color w:val="auto"/>
                <w:sz w:val="20"/>
                <w:szCs w:val="20"/>
                <w:lang w:val="en"/>
              </w:rPr>
              <w:t>Scientific research</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780C4F" w:rsidRPr="00475665" w:rsidTr="00F92803">
        <w:trPr>
          <w:cantSplit/>
        </w:trPr>
        <w:tc>
          <w:tcPr>
            <w:tcW w:w="2834" w:type="dxa"/>
            <w:shd w:val="clear" w:color="auto" w:fill="auto"/>
          </w:tcPr>
          <w:p w:rsidR="00780C4F" w:rsidRPr="006D735D" w:rsidRDefault="00780C4F" w:rsidP="00780C4F">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tcPr>
          <w:p w:rsidR="00780C4F" w:rsidRPr="0077656E" w:rsidRDefault="00D66C2C" w:rsidP="00D66C2C">
            <w:pPr>
              <w:pStyle w:val="ECVSubSectionHeading"/>
              <w:rPr>
                <w:rFonts w:cs="Arial"/>
                <w:noProof/>
                <w:color w:val="auto"/>
                <w:sz w:val="20"/>
                <w:szCs w:val="20"/>
                <w:lang w:val="it-IT"/>
              </w:rPr>
            </w:pPr>
            <w:r>
              <w:rPr>
                <w:rFonts w:cs="Arial"/>
                <w:noProof/>
                <w:color w:val="auto"/>
                <w:sz w:val="20"/>
                <w:szCs w:val="20"/>
                <w:lang w:val="it-IT"/>
              </w:rPr>
              <w:t>From</w:t>
            </w:r>
            <w:r w:rsidR="00780C4F" w:rsidRPr="0077656E">
              <w:rPr>
                <w:rFonts w:cs="Arial"/>
                <w:noProof/>
                <w:color w:val="auto"/>
                <w:sz w:val="20"/>
                <w:szCs w:val="20"/>
                <w:lang w:val="it-IT"/>
              </w:rPr>
              <w:t xml:space="preserve"> 01/04/2005 </w:t>
            </w:r>
            <w:r>
              <w:rPr>
                <w:rFonts w:cs="Arial"/>
                <w:noProof/>
                <w:color w:val="auto"/>
                <w:sz w:val="20"/>
                <w:szCs w:val="20"/>
                <w:lang w:val="it-IT"/>
              </w:rPr>
              <w:t>to</w:t>
            </w:r>
            <w:r w:rsidR="00780C4F" w:rsidRPr="0077656E">
              <w:rPr>
                <w:rFonts w:cs="Arial"/>
                <w:noProof/>
                <w:color w:val="auto"/>
                <w:sz w:val="20"/>
                <w:szCs w:val="20"/>
                <w:lang w:val="it-IT"/>
              </w:rPr>
              <w:t>28/02/2006</w:t>
            </w:r>
          </w:p>
        </w:tc>
      </w:tr>
      <w:tr w:rsidR="00780C4F" w:rsidRPr="00475665" w:rsidTr="00221CBE">
        <w:trPr>
          <w:cantSplit/>
        </w:trPr>
        <w:tc>
          <w:tcPr>
            <w:tcW w:w="2834" w:type="dxa"/>
            <w:shd w:val="clear" w:color="auto" w:fill="auto"/>
          </w:tcPr>
          <w:p w:rsidR="00780C4F" w:rsidRPr="006D735D" w:rsidRDefault="00780C4F" w:rsidP="00780C4F">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780C4F" w:rsidRPr="0077656E" w:rsidRDefault="00D66C2C" w:rsidP="00780C4F">
            <w:pPr>
              <w:pStyle w:val="ECVSubSectionHeading"/>
              <w:rPr>
                <w:rFonts w:cs="Arial"/>
                <w:b/>
                <w:noProof/>
                <w:color w:val="auto"/>
                <w:sz w:val="20"/>
                <w:szCs w:val="20"/>
                <w:lang w:val="it-IT"/>
              </w:rPr>
            </w:pPr>
            <w:r>
              <w:rPr>
                <w:rFonts w:cs="Arial"/>
                <w:b/>
                <w:noProof/>
                <w:color w:val="auto"/>
                <w:sz w:val="20"/>
                <w:szCs w:val="20"/>
                <w:lang w:val="it-IT"/>
              </w:rPr>
              <w:t>Research F</w:t>
            </w:r>
            <w:r w:rsidRPr="00D66C2C">
              <w:rPr>
                <w:rFonts w:cs="Arial"/>
                <w:b/>
                <w:noProof/>
                <w:color w:val="auto"/>
                <w:sz w:val="20"/>
                <w:szCs w:val="20"/>
                <w:lang w:val="it-IT"/>
              </w:rPr>
              <w:t>ellowship</w:t>
            </w:r>
          </w:p>
        </w:tc>
      </w:tr>
      <w:tr w:rsidR="00780C4F" w:rsidRPr="008E4223" w:rsidTr="00D75C51">
        <w:trPr>
          <w:cantSplit/>
        </w:trPr>
        <w:tc>
          <w:tcPr>
            <w:tcW w:w="2834" w:type="dxa"/>
            <w:shd w:val="clear" w:color="auto" w:fill="auto"/>
          </w:tcPr>
          <w:p w:rsidR="00780C4F" w:rsidRPr="00600990" w:rsidRDefault="00780C4F" w:rsidP="00780C4F">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780C4F" w:rsidRPr="008E4223" w:rsidRDefault="00780C4F" w:rsidP="00780C4F">
            <w:pPr>
              <w:pStyle w:val="ECVSubSectionHeading"/>
              <w:rPr>
                <w:rFonts w:cs="Arial"/>
                <w:noProof/>
                <w:color w:val="auto"/>
                <w:sz w:val="20"/>
                <w:szCs w:val="20"/>
                <w:lang w:val="it-IT"/>
              </w:rPr>
            </w:pPr>
            <w:r>
              <w:rPr>
                <w:rFonts w:cs="Arial"/>
                <w:noProof/>
                <w:color w:val="auto"/>
                <w:sz w:val="20"/>
                <w:szCs w:val="20"/>
                <w:lang w:val="it-IT"/>
              </w:rPr>
              <w:t>Prof.</w:t>
            </w:r>
            <w:r w:rsidRPr="008E4223">
              <w:rPr>
                <w:rFonts w:cs="Arial"/>
                <w:noProof/>
                <w:color w:val="auto"/>
                <w:sz w:val="20"/>
                <w:szCs w:val="20"/>
                <w:lang w:val="it-IT"/>
              </w:rPr>
              <w:t xml:space="preserve"> Gian Maria Bonora</w:t>
            </w:r>
          </w:p>
        </w:tc>
      </w:tr>
      <w:tr w:rsidR="00780C4F" w:rsidRPr="00D66C2C" w:rsidTr="00D75C51">
        <w:trPr>
          <w:cantSplit/>
        </w:trPr>
        <w:tc>
          <w:tcPr>
            <w:tcW w:w="2834" w:type="dxa"/>
            <w:shd w:val="clear" w:color="auto" w:fill="auto"/>
          </w:tcPr>
          <w:p w:rsidR="00780C4F" w:rsidRPr="006D735D" w:rsidRDefault="00780C4F" w:rsidP="00780C4F">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780C4F" w:rsidRPr="00D66C2C" w:rsidRDefault="00D66C2C" w:rsidP="00780C4F">
            <w:pPr>
              <w:pStyle w:val="ECVSubSectionHeading"/>
              <w:jc w:val="both"/>
              <w:rPr>
                <w:rFonts w:cs="Arial"/>
                <w:noProof/>
                <w:color w:val="auto"/>
                <w:sz w:val="20"/>
                <w:szCs w:val="20"/>
                <w:lang w:val="en-US"/>
              </w:rPr>
            </w:pPr>
            <w:r w:rsidRPr="00D66C2C">
              <w:rPr>
                <w:rFonts w:cs="Arial"/>
                <w:noProof/>
                <w:color w:val="auto"/>
                <w:sz w:val="20"/>
                <w:szCs w:val="20"/>
                <w:lang w:val="en"/>
              </w:rPr>
              <w:t>Department of Chemical Sciences of the University of Trieste, via Giorgieri 1, 34127 Trieste.</w:t>
            </w:r>
          </w:p>
        </w:tc>
      </w:tr>
      <w:tr w:rsidR="00780C4F" w:rsidRPr="00D66C2C" w:rsidTr="00D75C51">
        <w:trPr>
          <w:cantSplit/>
        </w:trPr>
        <w:tc>
          <w:tcPr>
            <w:tcW w:w="2834" w:type="dxa"/>
            <w:shd w:val="clear" w:color="auto" w:fill="auto"/>
          </w:tcPr>
          <w:p w:rsidR="00780C4F" w:rsidRPr="006D735D" w:rsidRDefault="00780C4F" w:rsidP="00780C4F">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780C4F" w:rsidRPr="00D66C2C" w:rsidRDefault="00D66C2C" w:rsidP="00780C4F">
            <w:pPr>
              <w:pStyle w:val="ECVSubSectionHeading"/>
              <w:rPr>
                <w:rFonts w:cs="Arial"/>
                <w:noProof/>
                <w:color w:val="auto"/>
                <w:sz w:val="20"/>
                <w:szCs w:val="20"/>
                <w:lang w:val="en-US"/>
              </w:rPr>
            </w:pPr>
            <w:r w:rsidRPr="00D66C2C">
              <w:rPr>
                <w:rFonts w:cs="Arial"/>
                <w:noProof/>
                <w:color w:val="auto"/>
                <w:sz w:val="20"/>
                <w:szCs w:val="20"/>
                <w:lang w:val="en"/>
              </w:rPr>
              <w:t>Project title: "Characterization and use of new polyethylene glycol derivatives".</w:t>
            </w:r>
          </w:p>
        </w:tc>
      </w:tr>
      <w:tr w:rsidR="00780C4F" w:rsidRPr="00475665" w:rsidTr="00D75C51">
        <w:trPr>
          <w:cantSplit/>
        </w:trPr>
        <w:tc>
          <w:tcPr>
            <w:tcW w:w="2834" w:type="dxa"/>
            <w:shd w:val="clear" w:color="auto" w:fill="auto"/>
          </w:tcPr>
          <w:p w:rsidR="00780C4F" w:rsidRPr="006D735D" w:rsidRDefault="00780C4F" w:rsidP="00780C4F">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780C4F" w:rsidRPr="008E4223" w:rsidRDefault="00D66C2C" w:rsidP="00780C4F">
            <w:pPr>
              <w:pStyle w:val="ECVSubSectionHeading"/>
              <w:rPr>
                <w:rFonts w:cs="Arial"/>
                <w:noProof/>
                <w:color w:val="auto"/>
                <w:sz w:val="20"/>
                <w:szCs w:val="20"/>
                <w:lang w:val="it-IT"/>
              </w:rPr>
            </w:pPr>
            <w:r w:rsidRPr="00EF1A7E">
              <w:rPr>
                <w:rFonts w:cs="Arial"/>
                <w:noProof/>
                <w:color w:val="auto"/>
                <w:sz w:val="20"/>
                <w:szCs w:val="20"/>
                <w:lang w:val="en"/>
              </w:rPr>
              <w:t>Scientific research</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780C4F" w:rsidRPr="00475665" w:rsidTr="00D75C51">
        <w:trPr>
          <w:cantSplit/>
        </w:trPr>
        <w:tc>
          <w:tcPr>
            <w:tcW w:w="2834" w:type="dxa"/>
            <w:shd w:val="clear" w:color="auto" w:fill="auto"/>
          </w:tcPr>
          <w:p w:rsidR="00780C4F" w:rsidRPr="006D735D" w:rsidRDefault="00780C4F" w:rsidP="00780C4F">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780C4F" w:rsidRPr="0077656E" w:rsidRDefault="00D66C2C" w:rsidP="00D66C2C">
            <w:pPr>
              <w:pStyle w:val="ECVSubSectionHeading"/>
              <w:rPr>
                <w:rFonts w:cs="Arial"/>
                <w:noProof/>
                <w:color w:val="auto"/>
                <w:sz w:val="20"/>
                <w:szCs w:val="20"/>
                <w:lang w:val="it-IT"/>
              </w:rPr>
            </w:pPr>
            <w:r>
              <w:rPr>
                <w:rFonts w:cs="Arial"/>
                <w:noProof/>
                <w:color w:val="auto"/>
                <w:sz w:val="20"/>
                <w:szCs w:val="20"/>
                <w:lang w:val="it-IT"/>
              </w:rPr>
              <w:t>From</w:t>
            </w:r>
            <w:r w:rsidR="00780C4F" w:rsidRPr="0077656E">
              <w:rPr>
                <w:rFonts w:cs="Arial"/>
                <w:noProof/>
                <w:color w:val="auto"/>
                <w:sz w:val="20"/>
                <w:szCs w:val="20"/>
                <w:lang w:val="it-IT"/>
              </w:rPr>
              <w:t xml:space="preserve"> 01/04/2004 </w:t>
            </w:r>
            <w:r>
              <w:rPr>
                <w:rFonts w:cs="Arial"/>
                <w:noProof/>
                <w:color w:val="auto"/>
                <w:sz w:val="20"/>
                <w:szCs w:val="20"/>
                <w:lang w:val="it-IT"/>
              </w:rPr>
              <w:t xml:space="preserve">to </w:t>
            </w:r>
            <w:r w:rsidR="00780C4F" w:rsidRPr="0077656E">
              <w:rPr>
                <w:rFonts w:cs="Arial"/>
                <w:noProof/>
                <w:color w:val="auto"/>
                <w:sz w:val="20"/>
                <w:szCs w:val="20"/>
                <w:lang w:val="it-IT"/>
              </w:rPr>
              <w:t>31/03/2005</w:t>
            </w:r>
          </w:p>
        </w:tc>
      </w:tr>
      <w:tr w:rsidR="00780C4F" w:rsidRPr="00D66C2C" w:rsidTr="00D75C51">
        <w:trPr>
          <w:cantSplit/>
        </w:trPr>
        <w:tc>
          <w:tcPr>
            <w:tcW w:w="2834" w:type="dxa"/>
            <w:shd w:val="clear" w:color="auto" w:fill="auto"/>
          </w:tcPr>
          <w:p w:rsidR="00780C4F" w:rsidRPr="006D735D" w:rsidRDefault="00780C4F" w:rsidP="00780C4F">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780C4F" w:rsidRPr="00D66C2C" w:rsidRDefault="00D66C2C" w:rsidP="00780C4F">
            <w:pPr>
              <w:pStyle w:val="ECVSubSectionHeading"/>
              <w:rPr>
                <w:rFonts w:cs="Arial"/>
                <w:noProof/>
                <w:color w:val="auto"/>
                <w:sz w:val="20"/>
                <w:szCs w:val="20"/>
                <w:lang w:val="en-US"/>
              </w:rPr>
            </w:pPr>
            <w:r w:rsidRPr="005B6164">
              <w:rPr>
                <w:rFonts w:cs="Arial"/>
                <w:b/>
                <w:noProof/>
                <w:color w:val="auto"/>
                <w:sz w:val="20"/>
                <w:szCs w:val="20"/>
                <w:lang w:val="en-US"/>
              </w:rPr>
              <w:t>Research grant holder</w:t>
            </w:r>
            <w:r w:rsidRPr="00EF1A7E">
              <w:rPr>
                <w:rFonts w:cs="Arial"/>
                <w:noProof/>
                <w:color w:val="auto"/>
                <w:sz w:val="20"/>
                <w:szCs w:val="20"/>
                <w:lang w:val="en-US"/>
              </w:rPr>
              <w:t xml:space="preserve"> (art. 51 L.449/97)</w:t>
            </w:r>
          </w:p>
        </w:tc>
      </w:tr>
      <w:tr w:rsidR="00780C4F" w:rsidRPr="00475665" w:rsidTr="00D75C51">
        <w:trPr>
          <w:cantSplit/>
        </w:trPr>
        <w:tc>
          <w:tcPr>
            <w:tcW w:w="2834" w:type="dxa"/>
            <w:shd w:val="clear" w:color="auto" w:fill="auto"/>
          </w:tcPr>
          <w:p w:rsidR="00780C4F" w:rsidRPr="00600990" w:rsidRDefault="00780C4F" w:rsidP="00780C4F">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780C4F" w:rsidRPr="008E4223" w:rsidRDefault="00780C4F" w:rsidP="00780C4F">
            <w:pPr>
              <w:pStyle w:val="ECVSubSectionHeading"/>
              <w:rPr>
                <w:rFonts w:cs="Arial"/>
                <w:noProof/>
                <w:color w:val="auto"/>
                <w:sz w:val="20"/>
                <w:szCs w:val="20"/>
                <w:lang w:val="it-IT"/>
              </w:rPr>
            </w:pPr>
            <w:r w:rsidRPr="008E4223">
              <w:rPr>
                <w:rFonts w:cs="Arial"/>
                <w:noProof/>
                <w:color w:val="auto"/>
                <w:sz w:val="20"/>
                <w:szCs w:val="20"/>
                <w:lang w:val="it-IT"/>
              </w:rPr>
              <w:t>Prof. Gian Maria Bonora</w:t>
            </w:r>
          </w:p>
        </w:tc>
      </w:tr>
      <w:tr w:rsidR="00780C4F" w:rsidRPr="00D66C2C" w:rsidTr="00D75C51">
        <w:trPr>
          <w:cantSplit/>
        </w:trPr>
        <w:tc>
          <w:tcPr>
            <w:tcW w:w="2834" w:type="dxa"/>
            <w:shd w:val="clear" w:color="auto" w:fill="auto"/>
          </w:tcPr>
          <w:p w:rsidR="00780C4F" w:rsidRPr="006D735D" w:rsidRDefault="00780C4F" w:rsidP="00780C4F">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780C4F" w:rsidRPr="00D66C2C" w:rsidRDefault="00D66C2C" w:rsidP="00780C4F">
            <w:pPr>
              <w:pStyle w:val="ECVSubSectionHeading"/>
              <w:jc w:val="both"/>
              <w:rPr>
                <w:rFonts w:cs="Arial"/>
                <w:noProof/>
                <w:color w:val="auto"/>
                <w:sz w:val="20"/>
                <w:szCs w:val="20"/>
                <w:lang w:val="en-US"/>
              </w:rPr>
            </w:pPr>
            <w:r w:rsidRPr="00D66C2C">
              <w:rPr>
                <w:rFonts w:cs="Arial"/>
                <w:noProof/>
                <w:color w:val="auto"/>
                <w:sz w:val="20"/>
                <w:szCs w:val="20"/>
                <w:lang w:val="en-US"/>
              </w:rPr>
              <w:t>Department of Chemical Sciences of the University of Trieste, via Giorgieri 1, 34127 Trieste.</w:t>
            </w:r>
          </w:p>
        </w:tc>
      </w:tr>
      <w:tr w:rsidR="00780C4F" w:rsidRPr="00475665" w:rsidTr="00D75C51">
        <w:trPr>
          <w:cantSplit/>
        </w:trPr>
        <w:tc>
          <w:tcPr>
            <w:tcW w:w="2834" w:type="dxa"/>
            <w:shd w:val="clear" w:color="auto" w:fill="auto"/>
          </w:tcPr>
          <w:p w:rsidR="00780C4F" w:rsidRPr="006D735D" w:rsidRDefault="00780C4F" w:rsidP="00780C4F">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780C4F" w:rsidRPr="008E4223" w:rsidRDefault="00D66C2C" w:rsidP="00780C4F">
            <w:pPr>
              <w:pStyle w:val="ECVSubSectionHeading"/>
              <w:jc w:val="both"/>
              <w:rPr>
                <w:rFonts w:cs="Arial"/>
                <w:noProof/>
                <w:color w:val="auto"/>
                <w:sz w:val="20"/>
                <w:szCs w:val="20"/>
                <w:lang w:val="it-IT"/>
              </w:rPr>
            </w:pPr>
            <w:r w:rsidRPr="00D66C2C">
              <w:rPr>
                <w:rFonts w:cs="Arial"/>
                <w:noProof/>
                <w:color w:val="auto"/>
                <w:sz w:val="20"/>
                <w:szCs w:val="20"/>
                <w:lang w:val="en"/>
              </w:rPr>
              <w:t>Project title: "Characterization and use of new polyethylene glycol derivatives". Synthesis of new polyethylene glycol derivatives with high functionalization. Characterization and use as conjugating agents for molecules of biological or chemical interest. Conjugation of oligonucleotides and peptides to polyethylene glycol (PEG).</w:t>
            </w:r>
          </w:p>
        </w:tc>
      </w:tr>
      <w:tr w:rsidR="00780C4F" w:rsidRPr="00475665" w:rsidTr="00D75C51">
        <w:trPr>
          <w:cantSplit/>
        </w:trPr>
        <w:tc>
          <w:tcPr>
            <w:tcW w:w="2834" w:type="dxa"/>
            <w:shd w:val="clear" w:color="auto" w:fill="auto"/>
          </w:tcPr>
          <w:p w:rsidR="00780C4F" w:rsidRPr="006D735D" w:rsidRDefault="00780C4F" w:rsidP="00780C4F">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780C4F" w:rsidRPr="008E4223" w:rsidRDefault="00D66C2C" w:rsidP="00780C4F">
            <w:pPr>
              <w:pStyle w:val="ECVSubSectionHeading"/>
              <w:rPr>
                <w:rFonts w:cs="Arial"/>
                <w:noProof/>
                <w:color w:val="auto"/>
                <w:sz w:val="20"/>
                <w:szCs w:val="20"/>
                <w:lang w:val="it-IT"/>
              </w:rPr>
            </w:pPr>
            <w:r w:rsidRPr="00EF1A7E">
              <w:rPr>
                <w:rFonts w:cs="Arial"/>
                <w:noProof/>
                <w:color w:val="auto"/>
                <w:sz w:val="20"/>
                <w:szCs w:val="20"/>
                <w:lang w:val="en"/>
              </w:rPr>
              <w:t>Scientific research</w:t>
            </w:r>
          </w:p>
        </w:tc>
      </w:tr>
      <w:tr w:rsidR="009471FC" w:rsidRPr="00475665" w:rsidTr="003F52D8">
        <w:trPr>
          <w:cantSplit/>
          <w:trHeight w:val="253"/>
        </w:trPr>
        <w:tc>
          <w:tcPr>
            <w:tcW w:w="10375" w:type="dxa"/>
            <w:gridSpan w:val="2"/>
            <w:shd w:val="clear" w:color="auto" w:fill="auto"/>
          </w:tcPr>
          <w:p w:rsidR="009471FC" w:rsidRPr="00DD55D8" w:rsidRDefault="009471FC" w:rsidP="009471FC">
            <w:pPr>
              <w:pStyle w:val="ECVSubSectionHeading"/>
              <w:rPr>
                <w:rFonts w:cs="Arial"/>
                <w:noProof/>
                <w:color w:val="auto"/>
                <w:spacing w:val="0"/>
                <w:sz w:val="24"/>
                <w:lang w:val="it-IT"/>
              </w:rPr>
            </w:pPr>
          </w:p>
        </w:tc>
      </w:tr>
      <w:tr w:rsidR="009471FC" w:rsidRPr="00D66C2C" w:rsidTr="00880EC5">
        <w:trPr>
          <w:cantSplit/>
          <w:trHeight w:val="253"/>
        </w:trPr>
        <w:tc>
          <w:tcPr>
            <w:tcW w:w="10375" w:type="dxa"/>
            <w:gridSpan w:val="2"/>
            <w:shd w:val="clear" w:color="auto" w:fill="auto"/>
          </w:tcPr>
          <w:p w:rsidR="00D66C2C" w:rsidRPr="005636F1" w:rsidRDefault="00D66C2C" w:rsidP="00D66C2C">
            <w:pPr>
              <w:pStyle w:val="ECVComments"/>
              <w:rPr>
                <w:rFonts w:eastAsia="Times New Roman" w:cs="Arial"/>
                <w:b/>
                <w:color w:val="auto"/>
                <w:spacing w:val="0"/>
                <w:kern w:val="0"/>
                <w:sz w:val="24"/>
                <w:lang w:val="en-US" w:eastAsia="it-IT" w:bidi="ar-SA"/>
              </w:rPr>
            </w:pPr>
            <w:r w:rsidRPr="005636F1">
              <w:rPr>
                <w:rFonts w:eastAsia="Times New Roman" w:cs="Arial"/>
                <w:b/>
                <w:color w:val="auto"/>
                <w:spacing w:val="0"/>
                <w:kern w:val="0"/>
                <w:sz w:val="24"/>
                <w:lang w:val="en-US" w:eastAsia="it-IT" w:bidi="ar-SA"/>
              </w:rPr>
              <w:t>Academic experiences</w:t>
            </w:r>
          </w:p>
          <w:p w:rsidR="009471FC" w:rsidRPr="00D66C2C" w:rsidRDefault="00D66C2C" w:rsidP="00D66C2C">
            <w:pPr>
              <w:pStyle w:val="ECVSubSectionHeading"/>
              <w:jc w:val="center"/>
              <w:rPr>
                <w:rFonts w:cs="Arial"/>
                <w:b/>
                <w:noProof/>
                <w:color w:val="auto"/>
                <w:spacing w:val="0"/>
                <w:sz w:val="20"/>
                <w:szCs w:val="20"/>
                <w:lang w:val="en-US"/>
              </w:rPr>
            </w:pPr>
            <w:r w:rsidRPr="00600990">
              <w:rPr>
                <w:rFonts w:eastAsia="Times New Roman" w:cs="Arial"/>
                <w:b/>
                <w:color w:val="auto"/>
                <w:spacing w:val="0"/>
                <w:kern w:val="0"/>
                <w:sz w:val="20"/>
                <w:szCs w:val="20"/>
                <w:lang w:val="en-US" w:eastAsia="it-IT" w:bidi="ar-SA"/>
              </w:rPr>
              <w:t>-</w:t>
            </w:r>
            <w:r>
              <w:rPr>
                <w:rFonts w:eastAsia="Times New Roman" w:cs="Arial"/>
                <w:b/>
                <w:color w:val="auto"/>
                <w:spacing w:val="0"/>
                <w:kern w:val="0"/>
                <w:sz w:val="20"/>
                <w:szCs w:val="20"/>
                <w:lang w:val="en" w:eastAsia="it-IT" w:bidi="ar-SA"/>
              </w:rPr>
              <w:t xml:space="preserve">Research activity in </w:t>
            </w:r>
            <w:r w:rsidRPr="00D66C2C">
              <w:rPr>
                <w:rFonts w:eastAsia="Times New Roman" w:cs="Arial"/>
                <w:b/>
                <w:color w:val="auto"/>
                <w:spacing w:val="0"/>
                <w:kern w:val="0"/>
                <w:sz w:val="20"/>
                <w:szCs w:val="20"/>
                <w:lang w:val="en" w:eastAsia="it-IT" w:bidi="ar-SA"/>
              </w:rPr>
              <w:t xml:space="preserve">foreign </w:t>
            </w:r>
            <w:r w:rsidRPr="005636F1">
              <w:rPr>
                <w:rFonts w:eastAsia="Times New Roman" w:cs="Arial"/>
                <w:b/>
                <w:color w:val="auto"/>
                <w:spacing w:val="0"/>
                <w:kern w:val="0"/>
                <w:sz w:val="20"/>
                <w:szCs w:val="20"/>
                <w:lang w:val="en" w:eastAsia="it-IT" w:bidi="ar-SA"/>
              </w:rPr>
              <w:t>universities</w:t>
            </w:r>
            <w:r w:rsidR="009471FC" w:rsidRPr="00D66C2C">
              <w:rPr>
                <w:rFonts w:eastAsia="Times New Roman" w:cs="Arial"/>
                <w:b/>
                <w:color w:val="auto"/>
                <w:spacing w:val="0"/>
                <w:kern w:val="0"/>
                <w:sz w:val="20"/>
                <w:szCs w:val="20"/>
                <w:lang w:val="en-US" w:eastAsia="it-IT" w:bidi="ar-SA"/>
              </w:rPr>
              <w:t>-</w:t>
            </w:r>
          </w:p>
        </w:tc>
      </w:tr>
      <w:tr w:rsidR="009471FC" w:rsidRPr="00D66C2C" w:rsidTr="00880EC5">
        <w:trPr>
          <w:cantSplit/>
          <w:trHeight w:val="253"/>
        </w:trPr>
        <w:tc>
          <w:tcPr>
            <w:tcW w:w="10375" w:type="dxa"/>
            <w:gridSpan w:val="2"/>
            <w:shd w:val="clear" w:color="auto" w:fill="auto"/>
          </w:tcPr>
          <w:p w:rsidR="009471FC" w:rsidRPr="00D66C2C" w:rsidRDefault="009471FC" w:rsidP="009471FC">
            <w:pPr>
              <w:pStyle w:val="ECVSubSectionHeading"/>
              <w:jc w:val="center"/>
              <w:rPr>
                <w:rFonts w:eastAsia="Times New Roman" w:cs="Arial"/>
                <w:color w:val="auto"/>
                <w:spacing w:val="0"/>
                <w:kern w:val="0"/>
                <w:sz w:val="24"/>
                <w:lang w:val="en-US" w:eastAsia="it-IT" w:bidi="ar-SA"/>
              </w:rPr>
            </w:pPr>
          </w:p>
        </w:tc>
      </w:tr>
      <w:tr w:rsidR="009471FC" w:rsidRPr="00FE5A41" w:rsidTr="00880EC5">
        <w:trPr>
          <w:cantSplit/>
          <w:trHeight w:val="253"/>
        </w:trPr>
        <w:tc>
          <w:tcPr>
            <w:tcW w:w="10375" w:type="dxa"/>
            <w:gridSpan w:val="2"/>
            <w:shd w:val="clear" w:color="auto" w:fill="auto"/>
          </w:tcPr>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D66C2C" w:rsidRPr="00FE5A41" w:rsidTr="00880EC5">
              <w:trPr>
                <w:cantSplit/>
              </w:trPr>
              <w:tc>
                <w:tcPr>
                  <w:tcW w:w="2834" w:type="dxa"/>
                  <w:shd w:val="clear" w:color="auto" w:fill="auto"/>
                </w:tcPr>
                <w:p w:rsidR="00D66C2C" w:rsidRPr="006D735D" w:rsidRDefault="00D66C2C" w:rsidP="00D66C2C">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D66C2C" w:rsidRPr="0037170C" w:rsidRDefault="009C4763" w:rsidP="009C4763">
                  <w:pPr>
                    <w:pStyle w:val="ECVSubSectionHeading"/>
                    <w:rPr>
                      <w:rFonts w:cs="Arial"/>
                      <w:noProof/>
                      <w:color w:val="auto"/>
                      <w:sz w:val="20"/>
                      <w:szCs w:val="20"/>
                      <w:lang w:val="it-IT"/>
                    </w:rPr>
                  </w:pPr>
                  <w:r>
                    <w:rPr>
                      <w:rFonts w:cs="Arial"/>
                      <w:noProof/>
                      <w:color w:val="auto"/>
                      <w:sz w:val="20"/>
                      <w:szCs w:val="20"/>
                      <w:lang w:val="it-IT"/>
                    </w:rPr>
                    <w:t xml:space="preserve">From </w:t>
                  </w:r>
                  <w:r w:rsidR="00D66C2C" w:rsidRPr="0037170C">
                    <w:rPr>
                      <w:rFonts w:cs="Arial"/>
                      <w:noProof/>
                      <w:color w:val="auto"/>
                      <w:sz w:val="20"/>
                      <w:szCs w:val="20"/>
                      <w:lang w:val="it-IT"/>
                    </w:rPr>
                    <w:t>11/03/2014</w:t>
                  </w:r>
                  <w:r>
                    <w:rPr>
                      <w:rFonts w:cs="Arial"/>
                      <w:noProof/>
                      <w:color w:val="auto"/>
                      <w:sz w:val="20"/>
                      <w:szCs w:val="20"/>
                      <w:lang w:val="it-IT"/>
                    </w:rPr>
                    <w:t xml:space="preserve"> to </w:t>
                  </w:r>
                  <w:r w:rsidR="00D66C2C" w:rsidRPr="0037170C">
                    <w:rPr>
                      <w:rFonts w:cs="Arial"/>
                      <w:noProof/>
                      <w:color w:val="auto"/>
                      <w:sz w:val="20"/>
                      <w:szCs w:val="20"/>
                      <w:lang w:val="it-IT"/>
                    </w:rPr>
                    <w:t>31/12/2014</w:t>
                  </w:r>
                </w:p>
              </w:tc>
            </w:tr>
            <w:tr w:rsidR="00D66C2C" w:rsidRPr="0018692C" w:rsidTr="00880EC5">
              <w:trPr>
                <w:cantSplit/>
              </w:trPr>
              <w:tc>
                <w:tcPr>
                  <w:tcW w:w="2834" w:type="dxa"/>
                  <w:shd w:val="clear" w:color="auto" w:fill="auto"/>
                </w:tcPr>
                <w:p w:rsidR="00D66C2C" w:rsidRPr="006D735D" w:rsidRDefault="00D66C2C" w:rsidP="00D66C2C">
                  <w:pPr>
                    <w:pStyle w:val="ECVDate"/>
                    <w:numPr>
                      <w:ilvl w:val="0"/>
                      <w:numId w:val="8"/>
                    </w:numPr>
                    <w:rPr>
                      <w:rFonts w:cs="Arial"/>
                      <w:noProof/>
                      <w:sz w:val="20"/>
                      <w:szCs w:val="20"/>
                      <w:lang w:val="it-IT"/>
                    </w:rPr>
                  </w:pPr>
                  <w:r w:rsidRPr="00600990">
                    <w:rPr>
                      <w:rFonts w:cs="Arial"/>
                      <w:noProof/>
                      <w:sz w:val="20"/>
                      <w:szCs w:val="20"/>
                      <w:lang w:val="en"/>
                    </w:rPr>
                    <w:lastRenderedPageBreak/>
                    <w:t>Kind of employment</w:t>
                  </w:r>
                </w:p>
              </w:tc>
              <w:tc>
                <w:tcPr>
                  <w:tcW w:w="7541" w:type="dxa"/>
                  <w:shd w:val="clear" w:color="auto" w:fill="auto"/>
                  <w:vAlign w:val="center"/>
                </w:tcPr>
                <w:p w:rsidR="00D66C2C" w:rsidRPr="0037170C" w:rsidRDefault="00D66C2C" w:rsidP="005F707D">
                  <w:pPr>
                    <w:pStyle w:val="ECVSubSectionHeading"/>
                    <w:jc w:val="both"/>
                    <w:rPr>
                      <w:rFonts w:cs="Arial"/>
                      <w:b/>
                      <w:noProof/>
                      <w:color w:val="auto"/>
                      <w:sz w:val="20"/>
                      <w:szCs w:val="20"/>
                      <w:lang w:val="it-IT"/>
                    </w:rPr>
                  </w:pPr>
                  <w:r w:rsidRPr="0037170C">
                    <w:rPr>
                      <w:rFonts w:cs="Arial"/>
                      <w:b/>
                      <w:noProof/>
                      <w:color w:val="auto"/>
                      <w:sz w:val="20"/>
                      <w:szCs w:val="20"/>
                      <w:lang w:val="it-IT"/>
                    </w:rPr>
                    <w:t>Research Assistant</w:t>
                  </w:r>
                  <w:r>
                    <w:rPr>
                      <w:rFonts w:cs="Arial"/>
                      <w:b/>
                      <w:noProof/>
                      <w:color w:val="auto"/>
                      <w:sz w:val="20"/>
                      <w:szCs w:val="20"/>
                      <w:lang w:val="it-IT"/>
                    </w:rPr>
                    <w:t xml:space="preserve"> </w:t>
                  </w:r>
                </w:p>
              </w:tc>
            </w:tr>
            <w:tr w:rsidR="00D66C2C" w:rsidRPr="00FE5A41" w:rsidTr="00880EC5">
              <w:trPr>
                <w:cantSplit/>
              </w:trPr>
              <w:tc>
                <w:tcPr>
                  <w:tcW w:w="2834" w:type="dxa"/>
                  <w:shd w:val="clear" w:color="auto" w:fill="auto"/>
                </w:tcPr>
                <w:p w:rsidR="00D66C2C" w:rsidRPr="00600990" w:rsidRDefault="00D66C2C" w:rsidP="00D66C2C">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D66C2C" w:rsidRPr="00FE5A41" w:rsidRDefault="00D66C2C" w:rsidP="00D66C2C">
                  <w:pPr>
                    <w:pStyle w:val="ECVSubSectionHeading"/>
                    <w:rPr>
                      <w:rFonts w:cs="Arial"/>
                      <w:noProof/>
                      <w:color w:val="auto"/>
                      <w:sz w:val="20"/>
                      <w:szCs w:val="20"/>
                      <w:lang w:val="it-IT"/>
                    </w:rPr>
                  </w:pPr>
                  <w:r w:rsidRPr="00FE5A41">
                    <w:rPr>
                      <w:rFonts w:cs="Arial"/>
                      <w:noProof/>
                      <w:color w:val="auto"/>
                      <w:sz w:val="20"/>
                      <w:szCs w:val="20"/>
                      <w:lang w:val="it-IT"/>
                    </w:rPr>
                    <w:t>Prof. Gennaro Esposito</w:t>
                  </w:r>
                </w:p>
              </w:tc>
            </w:tr>
            <w:tr w:rsidR="00D66C2C" w:rsidRPr="00FE5A41" w:rsidTr="00880EC5">
              <w:trPr>
                <w:cantSplit/>
              </w:trPr>
              <w:tc>
                <w:tcPr>
                  <w:tcW w:w="2834" w:type="dxa"/>
                  <w:shd w:val="clear" w:color="auto" w:fill="auto"/>
                </w:tcPr>
                <w:p w:rsidR="00D66C2C" w:rsidRPr="006D735D" w:rsidRDefault="00D66C2C" w:rsidP="00D66C2C">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D66C2C" w:rsidRPr="00FE5A41" w:rsidRDefault="00D66C2C" w:rsidP="00D66C2C">
                  <w:pPr>
                    <w:pStyle w:val="ECVSubSectionHeading"/>
                    <w:jc w:val="both"/>
                    <w:rPr>
                      <w:rFonts w:cs="Arial"/>
                      <w:noProof/>
                      <w:color w:val="auto"/>
                      <w:sz w:val="20"/>
                      <w:szCs w:val="20"/>
                    </w:rPr>
                  </w:pPr>
                  <w:r w:rsidRPr="00FE5A41">
                    <w:rPr>
                      <w:rFonts w:cs="Arial"/>
                      <w:noProof/>
                      <w:color w:val="auto"/>
                      <w:sz w:val="20"/>
                      <w:szCs w:val="20"/>
                    </w:rPr>
                    <w:t>Department of Science and Math, University of New York in Abu Dhabi (NYUAD), United Arabian Emirates (UAE).</w:t>
                  </w:r>
                </w:p>
              </w:tc>
            </w:tr>
            <w:tr w:rsidR="00D66C2C" w:rsidRPr="005F707D" w:rsidTr="00880EC5">
              <w:trPr>
                <w:cantSplit/>
              </w:trPr>
              <w:tc>
                <w:tcPr>
                  <w:tcW w:w="2834" w:type="dxa"/>
                  <w:shd w:val="clear" w:color="auto" w:fill="auto"/>
                </w:tcPr>
                <w:p w:rsidR="00D66C2C" w:rsidRPr="006D735D" w:rsidRDefault="00D66C2C" w:rsidP="00D66C2C">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D66C2C" w:rsidRPr="005F707D" w:rsidRDefault="005F707D" w:rsidP="00D66C2C">
                  <w:pPr>
                    <w:pStyle w:val="ECVSubSectionHeading"/>
                    <w:jc w:val="both"/>
                    <w:rPr>
                      <w:rFonts w:cs="Arial"/>
                      <w:noProof/>
                      <w:color w:val="auto"/>
                      <w:sz w:val="20"/>
                      <w:szCs w:val="20"/>
                      <w:lang w:val="en-US"/>
                    </w:rPr>
                  </w:pPr>
                  <w:r w:rsidRPr="005F707D">
                    <w:rPr>
                      <w:rFonts w:cs="Arial"/>
                      <w:noProof/>
                      <w:color w:val="auto"/>
                      <w:sz w:val="20"/>
                      <w:szCs w:val="20"/>
                      <w:lang w:val="en"/>
                    </w:rPr>
                    <w:t>Collaboration in a research project focused on the study of proteins via high resolution NMR and their interaction with appropriate ligands. In particular, amyloidogenic systems such as β2-microglobulin (β2m) and transthyretin (TTR) have been analyzed with gold nanoparticles, or with other molecules of biological interest such as the so-called nanobodies (Nb24), etc.</w:t>
                  </w:r>
                </w:p>
              </w:tc>
            </w:tr>
            <w:tr w:rsidR="00D66C2C" w:rsidRPr="00FE5A41" w:rsidTr="00880EC5">
              <w:trPr>
                <w:cantSplit/>
              </w:trPr>
              <w:tc>
                <w:tcPr>
                  <w:tcW w:w="2834" w:type="dxa"/>
                  <w:shd w:val="clear" w:color="auto" w:fill="auto"/>
                </w:tcPr>
                <w:p w:rsidR="00D66C2C" w:rsidRPr="006D735D" w:rsidRDefault="00D66C2C" w:rsidP="00D66C2C">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D66C2C" w:rsidRPr="00FE5A41" w:rsidRDefault="005F707D" w:rsidP="00D66C2C">
                  <w:pPr>
                    <w:pStyle w:val="ECVSubSectionHeading"/>
                    <w:rPr>
                      <w:rFonts w:cs="Arial"/>
                      <w:noProof/>
                      <w:color w:val="auto"/>
                      <w:sz w:val="20"/>
                      <w:szCs w:val="20"/>
                      <w:lang w:val="it-IT"/>
                    </w:rPr>
                  </w:pPr>
                  <w:r w:rsidRPr="005F707D">
                    <w:rPr>
                      <w:rFonts w:cs="Arial"/>
                      <w:noProof/>
                      <w:color w:val="auto"/>
                      <w:sz w:val="20"/>
                      <w:szCs w:val="20"/>
                      <w:lang w:val="en"/>
                    </w:rPr>
                    <w:t>Scientific research</w:t>
                  </w:r>
                </w:p>
              </w:tc>
            </w:tr>
            <w:tr w:rsidR="009471FC" w:rsidRPr="00FE5A41" w:rsidTr="003F52D8">
              <w:trPr>
                <w:cantSplit/>
              </w:trPr>
              <w:tc>
                <w:tcPr>
                  <w:tcW w:w="10375" w:type="dxa"/>
                  <w:gridSpan w:val="2"/>
                  <w:shd w:val="clear" w:color="auto" w:fill="auto"/>
                </w:tcPr>
                <w:p w:rsidR="009471FC" w:rsidRPr="00DD55D8" w:rsidRDefault="009471FC" w:rsidP="00D66C2C">
                  <w:pPr>
                    <w:pStyle w:val="ECVSubSectionHeading"/>
                    <w:rPr>
                      <w:rFonts w:cs="Arial"/>
                      <w:noProof/>
                      <w:color w:val="auto"/>
                      <w:sz w:val="24"/>
                      <w:lang w:val="it-IT"/>
                    </w:rPr>
                  </w:pPr>
                </w:p>
              </w:tc>
            </w:tr>
            <w:tr w:rsidR="00D66C2C" w:rsidRPr="00FE5A41" w:rsidTr="00880EC5">
              <w:trPr>
                <w:cantSplit/>
              </w:trPr>
              <w:tc>
                <w:tcPr>
                  <w:tcW w:w="2834" w:type="dxa"/>
                  <w:shd w:val="clear" w:color="auto" w:fill="auto"/>
                </w:tcPr>
                <w:p w:rsidR="00D66C2C" w:rsidRPr="006D735D" w:rsidRDefault="00D66C2C" w:rsidP="00D66C2C">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D66C2C" w:rsidRPr="0037170C" w:rsidRDefault="005F707D" w:rsidP="005F707D">
                  <w:pPr>
                    <w:pStyle w:val="ECVSubSectionHeading"/>
                    <w:rPr>
                      <w:rFonts w:cs="Arial"/>
                      <w:noProof/>
                      <w:color w:val="auto"/>
                      <w:sz w:val="20"/>
                      <w:szCs w:val="20"/>
                      <w:lang w:val="it-IT"/>
                    </w:rPr>
                  </w:pPr>
                  <w:r>
                    <w:rPr>
                      <w:rFonts w:cs="Arial"/>
                      <w:noProof/>
                      <w:color w:val="auto"/>
                      <w:sz w:val="20"/>
                      <w:szCs w:val="20"/>
                      <w:lang w:val="it-IT"/>
                    </w:rPr>
                    <w:t>From</w:t>
                  </w:r>
                  <w:r w:rsidR="00D66C2C" w:rsidRPr="0037170C">
                    <w:rPr>
                      <w:rFonts w:cs="Arial"/>
                      <w:noProof/>
                      <w:color w:val="auto"/>
                      <w:sz w:val="20"/>
                      <w:szCs w:val="20"/>
                      <w:lang w:val="it-IT"/>
                    </w:rPr>
                    <w:t xml:space="preserve"> 05/05/2003 </w:t>
                  </w:r>
                  <w:r>
                    <w:rPr>
                      <w:rFonts w:cs="Arial"/>
                      <w:noProof/>
                      <w:color w:val="auto"/>
                      <w:sz w:val="20"/>
                      <w:szCs w:val="20"/>
                      <w:lang w:val="it-IT"/>
                    </w:rPr>
                    <w:t>to</w:t>
                  </w:r>
                  <w:r w:rsidR="00D66C2C" w:rsidRPr="0037170C">
                    <w:rPr>
                      <w:rFonts w:cs="Arial"/>
                      <w:noProof/>
                      <w:color w:val="auto"/>
                      <w:sz w:val="20"/>
                      <w:szCs w:val="20"/>
                      <w:lang w:val="it-IT"/>
                    </w:rPr>
                    <w:t xml:space="preserve"> 28/07/2003</w:t>
                  </w:r>
                </w:p>
              </w:tc>
            </w:tr>
            <w:tr w:rsidR="00D66C2C" w:rsidRPr="005F707D" w:rsidTr="00880EC5">
              <w:trPr>
                <w:cantSplit/>
              </w:trPr>
              <w:tc>
                <w:tcPr>
                  <w:tcW w:w="2834" w:type="dxa"/>
                  <w:shd w:val="clear" w:color="auto" w:fill="auto"/>
                </w:tcPr>
                <w:p w:rsidR="00D66C2C" w:rsidRPr="006D735D" w:rsidRDefault="00D66C2C" w:rsidP="00D66C2C">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D66C2C" w:rsidRPr="005F707D" w:rsidRDefault="005F707D" w:rsidP="005F707D">
                  <w:pPr>
                    <w:pStyle w:val="ECVSubSectionHeading"/>
                    <w:rPr>
                      <w:rFonts w:cs="Arial"/>
                      <w:noProof/>
                      <w:color w:val="auto"/>
                      <w:sz w:val="20"/>
                      <w:szCs w:val="20"/>
                      <w:lang w:val="en-US"/>
                    </w:rPr>
                  </w:pPr>
                  <w:r w:rsidRPr="005F707D">
                    <w:rPr>
                      <w:rFonts w:cs="Arial"/>
                      <w:b/>
                      <w:noProof/>
                      <w:color w:val="auto"/>
                      <w:sz w:val="20"/>
                      <w:szCs w:val="20"/>
                      <w:lang w:val="en"/>
                    </w:rPr>
                    <w:t xml:space="preserve">Training and research period abroad </w:t>
                  </w:r>
                  <w:r w:rsidRPr="005F707D">
                    <w:rPr>
                      <w:rFonts w:cs="Arial"/>
                      <w:noProof/>
                      <w:color w:val="auto"/>
                      <w:sz w:val="20"/>
                      <w:szCs w:val="20"/>
                      <w:lang w:val="en"/>
                    </w:rPr>
                    <w:t>during the third year of the PhD</w:t>
                  </w:r>
                </w:p>
              </w:tc>
            </w:tr>
            <w:tr w:rsidR="00D66C2C" w:rsidRPr="00FE5A41" w:rsidTr="00880EC5">
              <w:trPr>
                <w:cantSplit/>
              </w:trPr>
              <w:tc>
                <w:tcPr>
                  <w:tcW w:w="2834" w:type="dxa"/>
                  <w:shd w:val="clear" w:color="auto" w:fill="auto"/>
                </w:tcPr>
                <w:p w:rsidR="00D66C2C" w:rsidRPr="00600990" w:rsidRDefault="00D66C2C" w:rsidP="00D66C2C">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D66C2C" w:rsidRPr="00FE5A41" w:rsidRDefault="00D66C2C" w:rsidP="00D66C2C">
                  <w:pPr>
                    <w:pStyle w:val="ECVSubSectionHeading"/>
                    <w:rPr>
                      <w:rFonts w:cs="Arial"/>
                      <w:noProof/>
                      <w:color w:val="auto"/>
                      <w:sz w:val="20"/>
                      <w:szCs w:val="20"/>
                      <w:lang w:val="en-US"/>
                    </w:rPr>
                  </w:pPr>
                  <w:r w:rsidRPr="00FE5A41">
                    <w:rPr>
                      <w:rFonts w:cs="Arial"/>
                      <w:noProof/>
                      <w:color w:val="auto"/>
                      <w:sz w:val="20"/>
                      <w:szCs w:val="20"/>
                      <w:lang w:val="en-US"/>
                    </w:rPr>
                    <w:t>Prof. Fran</w:t>
                  </w:r>
                  <w:r w:rsidR="005F707D">
                    <w:rPr>
                      <w:rFonts w:cs="Arial"/>
                      <w:noProof/>
                      <w:color w:val="auto"/>
                      <w:sz w:val="20"/>
                      <w:szCs w:val="20"/>
                      <w:lang w:val="en-US"/>
                    </w:rPr>
                    <w:t>cois Morvan (supervisor), Prof. Jean Martinez (director</w:t>
                  </w:r>
                  <w:r>
                    <w:rPr>
                      <w:rFonts w:cs="Arial"/>
                      <w:noProof/>
                      <w:color w:val="auto"/>
                      <w:sz w:val="20"/>
                      <w:szCs w:val="20"/>
                      <w:lang w:val="en-US"/>
                    </w:rPr>
                    <w:t>)</w:t>
                  </w:r>
                </w:p>
              </w:tc>
            </w:tr>
            <w:tr w:rsidR="00D66C2C" w:rsidRPr="006262FA" w:rsidTr="00880EC5">
              <w:trPr>
                <w:cantSplit/>
              </w:trPr>
              <w:tc>
                <w:tcPr>
                  <w:tcW w:w="2834" w:type="dxa"/>
                  <w:shd w:val="clear" w:color="auto" w:fill="auto"/>
                </w:tcPr>
                <w:p w:rsidR="00D66C2C" w:rsidRPr="006D735D" w:rsidRDefault="00D66C2C" w:rsidP="00D66C2C">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D66C2C" w:rsidRPr="0041293C" w:rsidRDefault="00D66C2C" w:rsidP="005F707D">
                  <w:pPr>
                    <w:pStyle w:val="ECVSubSectionHeading"/>
                    <w:jc w:val="both"/>
                    <w:rPr>
                      <w:rFonts w:cs="Arial"/>
                      <w:noProof/>
                      <w:color w:val="auto"/>
                      <w:sz w:val="20"/>
                      <w:szCs w:val="20"/>
                      <w:lang w:val="de-DE"/>
                    </w:rPr>
                  </w:pPr>
                  <w:r w:rsidRPr="0041293C">
                    <w:rPr>
                      <w:rFonts w:cs="Arial"/>
                      <w:noProof/>
                      <w:color w:val="auto"/>
                      <w:sz w:val="20"/>
                      <w:szCs w:val="20"/>
                      <w:lang w:val="de-DE"/>
                    </w:rPr>
                    <w:t>L.A.P.P. (Laboratoire des Aminoacides, Peptides et Proteines</w:t>
                  </w:r>
                  <w:r>
                    <w:rPr>
                      <w:rFonts w:cs="Arial"/>
                      <w:noProof/>
                      <w:color w:val="auto"/>
                      <w:sz w:val="20"/>
                      <w:szCs w:val="20"/>
                      <w:lang w:val="de-DE"/>
                    </w:rPr>
                    <w:t xml:space="preserve">) </w:t>
                  </w:r>
                  <w:r w:rsidR="005F707D">
                    <w:rPr>
                      <w:rFonts w:cs="Arial"/>
                      <w:noProof/>
                      <w:color w:val="auto"/>
                      <w:sz w:val="20"/>
                      <w:szCs w:val="20"/>
                      <w:lang w:val="de-DE"/>
                    </w:rPr>
                    <w:t>in the</w:t>
                  </w:r>
                  <w:r w:rsidRPr="0041293C">
                    <w:rPr>
                      <w:rFonts w:cs="Arial"/>
                      <w:noProof/>
                      <w:color w:val="auto"/>
                      <w:sz w:val="20"/>
                      <w:szCs w:val="20"/>
                      <w:lang w:val="de-DE"/>
                    </w:rPr>
                    <w:t xml:space="preserve"> UMR 5810 CNRS-UM1-UM 2</w:t>
                  </w:r>
                  <w:r>
                    <w:rPr>
                      <w:rFonts w:cs="Arial"/>
                      <w:noProof/>
                      <w:color w:val="auto"/>
                      <w:sz w:val="20"/>
                      <w:szCs w:val="20"/>
                      <w:lang w:val="de-DE"/>
                    </w:rPr>
                    <w:t xml:space="preserve"> </w:t>
                  </w:r>
                  <w:r w:rsidRPr="0041293C">
                    <w:rPr>
                      <w:rFonts w:cs="Arial"/>
                      <w:noProof/>
                      <w:color w:val="auto"/>
                      <w:sz w:val="20"/>
                      <w:szCs w:val="20"/>
                      <w:lang w:val="de-DE"/>
                    </w:rPr>
                    <w:t>Université Montpellier II, Montpellier, Francia.</w:t>
                  </w:r>
                </w:p>
              </w:tc>
            </w:tr>
            <w:tr w:rsidR="00D66C2C" w:rsidRPr="005F707D" w:rsidTr="00880EC5">
              <w:trPr>
                <w:cantSplit/>
              </w:trPr>
              <w:tc>
                <w:tcPr>
                  <w:tcW w:w="2834" w:type="dxa"/>
                  <w:shd w:val="clear" w:color="auto" w:fill="auto"/>
                </w:tcPr>
                <w:p w:rsidR="00D66C2C" w:rsidRPr="006D735D" w:rsidRDefault="00D66C2C" w:rsidP="00D66C2C">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D66C2C" w:rsidRPr="005F707D" w:rsidRDefault="005F707D" w:rsidP="00D66C2C">
                  <w:pPr>
                    <w:pStyle w:val="ECVSubSectionHeading"/>
                    <w:jc w:val="both"/>
                    <w:rPr>
                      <w:rFonts w:cs="Arial"/>
                      <w:noProof/>
                      <w:color w:val="auto"/>
                      <w:sz w:val="20"/>
                      <w:szCs w:val="20"/>
                      <w:lang w:val="en-US"/>
                    </w:rPr>
                  </w:pPr>
                  <w:r w:rsidRPr="005F707D">
                    <w:rPr>
                      <w:rFonts w:cs="Arial"/>
                      <w:noProof/>
                      <w:color w:val="auto"/>
                      <w:sz w:val="20"/>
                      <w:szCs w:val="20"/>
                      <w:lang w:val="en"/>
                    </w:rPr>
                    <w:t>Conjugation of new highly functionalized polyethylene glycol (PEG) derivatives to amino acids and peptides for the preparation of new potential drugs.</w:t>
                  </w:r>
                </w:p>
              </w:tc>
            </w:tr>
            <w:tr w:rsidR="00D66C2C" w:rsidRPr="00FE5A41" w:rsidTr="00880EC5">
              <w:trPr>
                <w:cantSplit/>
              </w:trPr>
              <w:tc>
                <w:tcPr>
                  <w:tcW w:w="2834" w:type="dxa"/>
                  <w:shd w:val="clear" w:color="auto" w:fill="auto"/>
                </w:tcPr>
                <w:p w:rsidR="00D66C2C" w:rsidRPr="006D735D" w:rsidRDefault="00D66C2C" w:rsidP="00D66C2C">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D66C2C" w:rsidRPr="00DD5DD7" w:rsidRDefault="005F707D" w:rsidP="00D66C2C">
                  <w:pPr>
                    <w:pStyle w:val="ECVSubSectionHeading"/>
                    <w:rPr>
                      <w:rFonts w:cs="Arial"/>
                      <w:noProof/>
                      <w:color w:val="auto"/>
                      <w:sz w:val="24"/>
                      <w:lang w:val="it-IT"/>
                    </w:rPr>
                  </w:pPr>
                  <w:r w:rsidRPr="005F707D">
                    <w:rPr>
                      <w:rFonts w:cs="Arial"/>
                      <w:noProof/>
                      <w:color w:val="auto"/>
                      <w:sz w:val="20"/>
                      <w:szCs w:val="20"/>
                      <w:lang w:val="en"/>
                    </w:rPr>
                    <w:t>Scientific research</w:t>
                  </w:r>
                </w:p>
              </w:tc>
            </w:tr>
          </w:tbl>
          <w:p w:rsidR="009471FC" w:rsidRPr="00FE5A41" w:rsidRDefault="009471FC" w:rsidP="009471FC">
            <w:pPr>
              <w:rPr>
                <w:rFonts w:cs="Arial"/>
                <w:sz w:val="20"/>
                <w:szCs w:val="20"/>
              </w:rPr>
            </w:pPr>
          </w:p>
        </w:tc>
      </w:tr>
      <w:tr w:rsidR="009471FC" w:rsidRPr="00FE5A41" w:rsidTr="003F52D8">
        <w:trPr>
          <w:cantSplit/>
        </w:trPr>
        <w:tc>
          <w:tcPr>
            <w:tcW w:w="10375" w:type="dxa"/>
            <w:gridSpan w:val="2"/>
            <w:shd w:val="clear" w:color="auto" w:fill="auto"/>
          </w:tcPr>
          <w:p w:rsidR="009471FC" w:rsidRPr="00FE5A41" w:rsidRDefault="000E7064" w:rsidP="009471FC">
            <w:pPr>
              <w:pStyle w:val="ECVSubSectionHeading"/>
              <w:jc w:val="center"/>
              <w:rPr>
                <w:rFonts w:eastAsia="Times New Roman" w:cs="Arial"/>
                <w:b/>
                <w:color w:val="auto"/>
                <w:spacing w:val="0"/>
                <w:kern w:val="0"/>
                <w:sz w:val="24"/>
                <w:lang w:val="it-IT" w:eastAsia="it-IT" w:bidi="ar-SA"/>
              </w:rPr>
            </w:pPr>
            <w:r w:rsidRPr="000E7064">
              <w:rPr>
                <w:rFonts w:eastAsia="Times New Roman" w:cs="Arial"/>
                <w:b/>
                <w:color w:val="auto"/>
                <w:spacing w:val="0"/>
                <w:kern w:val="0"/>
                <w:sz w:val="24"/>
                <w:lang w:val="en" w:eastAsia="it-IT" w:bidi="ar-SA"/>
              </w:rPr>
              <w:lastRenderedPageBreak/>
              <w:t>Teaching Experiences</w:t>
            </w:r>
          </w:p>
        </w:tc>
      </w:tr>
      <w:tr w:rsidR="009471FC" w:rsidRPr="00FE5A41" w:rsidTr="003F52D8">
        <w:trPr>
          <w:cantSplit/>
        </w:trPr>
        <w:tc>
          <w:tcPr>
            <w:tcW w:w="10375" w:type="dxa"/>
            <w:gridSpan w:val="2"/>
            <w:shd w:val="clear" w:color="auto" w:fill="auto"/>
          </w:tcPr>
          <w:p w:rsidR="009471FC" w:rsidRPr="00193398" w:rsidRDefault="009471FC" w:rsidP="009471FC">
            <w:pPr>
              <w:pStyle w:val="ECVSubSectionHeading"/>
              <w:rPr>
                <w:rFonts w:eastAsia="Times New Roman" w:cs="Arial"/>
                <w:color w:val="auto"/>
                <w:spacing w:val="0"/>
                <w:kern w:val="0"/>
                <w:sz w:val="24"/>
                <w:lang w:val="it-IT" w:eastAsia="it-IT" w:bidi="ar-SA"/>
              </w:rPr>
            </w:pPr>
          </w:p>
        </w:tc>
      </w:tr>
      <w:tr w:rsidR="008D38C0" w:rsidRPr="00FE5A41" w:rsidTr="003F52D8">
        <w:trPr>
          <w:cantSplit/>
        </w:trPr>
        <w:tc>
          <w:tcPr>
            <w:tcW w:w="10375" w:type="dxa"/>
            <w:gridSpan w:val="2"/>
            <w:shd w:val="clear" w:color="auto" w:fill="auto"/>
          </w:tcPr>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235EC6" w:rsidRPr="00412DB8" w:rsidTr="00366D0C">
              <w:trPr>
                <w:cantSplit/>
              </w:trPr>
              <w:tc>
                <w:tcPr>
                  <w:tcW w:w="2834" w:type="dxa"/>
                  <w:shd w:val="clear" w:color="auto" w:fill="auto"/>
                </w:tcPr>
                <w:p w:rsidR="00235EC6" w:rsidRPr="006D735D" w:rsidRDefault="00235EC6" w:rsidP="00235EC6">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235EC6" w:rsidRPr="00412DB8" w:rsidRDefault="00235EC6" w:rsidP="00235EC6">
                  <w:pPr>
                    <w:pStyle w:val="ECVSubSectionHeading"/>
                    <w:rPr>
                      <w:rFonts w:cs="Arial"/>
                      <w:noProof/>
                      <w:color w:val="auto"/>
                      <w:sz w:val="20"/>
                      <w:szCs w:val="20"/>
                      <w:lang w:val="it-IT"/>
                    </w:rPr>
                  </w:pPr>
                  <w:r w:rsidRPr="00235EC6">
                    <w:rPr>
                      <w:rFonts w:cs="Arial"/>
                      <w:noProof/>
                      <w:color w:val="auto"/>
                      <w:sz w:val="20"/>
                      <w:szCs w:val="20"/>
                      <w:lang w:val="en"/>
                    </w:rPr>
                    <w:t>Academic Year 2022-2023</w:t>
                  </w:r>
                </w:p>
              </w:tc>
            </w:tr>
            <w:tr w:rsidR="00235EC6" w:rsidRPr="00235EC6" w:rsidTr="00366D0C">
              <w:trPr>
                <w:cantSplit/>
              </w:trPr>
              <w:tc>
                <w:tcPr>
                  <w:tcW w:w="2834" w:type="dxa"/>
                  <w:shd w:val="clear" w:color="auto" w:fill="auto"/>
                </w:tcPr>
                <w:p w:rsidR="00235EC6" w:rsidRPr="006D735D" w:rsidRDefault="00235EC6" w:rsidP="00235EC6">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235EC6" w:rsidRPr="00235EC6" w:rsidRDefault="00235EC6" w:rsidP="00235EC6">
                  <w:pPr>
                    <w:pStyle w:val="ECVSubSectionHeading"/>
                    <w:jc w:val="both"/>
                    <w:rPr>
                      <w:rFonts w:cs="Arial"/>
                      <w:noProof/>
                      <w:color w:val="auto"/>
                      <w:sz w:val="20"/>
                      <w:szCs w:val="20"/>
                      <w:lang w:val="en-US"/>
                    </w:rPr>
                  </w:pPr>
                  <w:r w:rsidRPr="00235EC6">
                    <w:rPr>
                      <w:rFonts w:cs="Arial"/>
                      <w:b/>
                      <w:noProof/>
                      <w:color w:val="auto"/>
                      <w:sz w:val="20"/>
                      <w:szCs w:val="20"/>
                      <w:lang w:val="en"/>
                    </w:rPr>
                    <w:t xml:space="preserve">Teaching activity </w:t>
                  </w:r>
                  <w:r w:rsidRPr="00235EC6">
                    <w:rPr>
                      <w:rFonts w:cs="Arial"/>
                      <w:noProof/>
                      <w:color w:val="auto"/>
                      <w:sz w:val="20"/>
                      <w:szCs w:val="20"/>
                      <w:lang w:val="en"/>
                    </w:rPr>
                    <w:t>(38 hours in total) as part of the courses of GENERAL AND INORGANIC CHEMISTRY with Prof. Walter Baratta [code AG0043] for the degree course in FOOD SCIENCE AND TECHNOLOGY [722] (15 hours), GENERAL AND INORGANIC CHEMISTRY with the owner Prof. Walter Baratta [cod. AG1166] for the degree course in AGRICULTURAL SCIENCES [720] (8 hours) and CHEMICAL AND BIOCHEMICAL SCIENCES with Prof. Daniele Zuccaccia [cod. AG1247] for the degree course in ANIMAL BREEDING AND HEALTH [761] (15 hours) at the Department of Agri-food, Environmental and Animal Sciences of the University of Udine.</w:t>
                  </w:r>
                </w:p>
              </w:tc>
            </w:tr>
            <w:tr w:rsidR="00235EC6" w:rsidRPr="006262FA" w:rsidTr="00366D0C">
              <w:trPr>
                <w:cantSplit/>
              </w:trPr>
              <w:tc>
                <w:tcPr>
                  <w:tcW w:w="2834" w:type="dxa"/>
                  <w:shd w:val="clear" w:color="auto" w:fill="auto"/>
                </w:tcPr>
                <w:p w:rsidR="00235EC6" w:rsidRPr="00600990" w:rsidRDefault="00235EC6" w:rsidP="00235EC6">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235EC6" w:rsidRPr="00412DB8" w:rsidRDefault="00235EC6" w:rsidP="00235EC6">
                  <w:pPr>
                    <w:pStyle w:val="ECVSubSectionHeading"/>
                    <w:rPr>
                      <w:rFonts w:cs="Arial"/>
                      <w:noProof/>
                      <w:color w:val="auto"/>
                      <w:sz w:val="20"/>
                      <w:szCs w:val="20"/>
                      <w:lang w:val="it-IT"/>
                    </w:rPr>
                  </w:pPr>
                  <w:r w:rsidRPr="00412DB8">
                    <w:rPr>
                      <w:rFonts w:cs="Arial"/>
                      <w:noProof/>
                      <w:color w:val="auto"/>
                      <w:sz w:val="20"/>
                      <w:szCs w:val="20"/>
                      <w:lang w:val="it-IT"/>
                    </w:rPr>
                    <w:t>Prof. Walter Baratta</w:t>
                  </w:r>
                  <w:r>
                    <w:rPr>
                      <w:rFonts w:cs="Arial"/>
                      <w:noProof/>
                      <w:color w:val="auto"/>
                      <w:sz w:val="20"/>
                      <w:szCs w:val="20"/>
                      <w:lang w:val="it-IT"/>
                    </w:rPr>
                    <w:t>, Prof. Daniele Zuccaccia</w:t>
                  </w:r>
                </w:p>
              </w:tc>
            </w:tr>
            <w:tr w:rsidR="00235EC6" w:rsidRPr="00235EC6" w:rsidTr="00366D0C">
              <w:trPr>
                <w:cantSplit/>
              </w:trPr>
              <w:tc>
                <w:tcPr>
                  <w:tcW w:w="2834" w:type="dxa"/>
                  <w:shd w:val="clear" w:color="auto" w:fill="auto"/>
                </w:tcPr>
                <w:p w:rsidR="00235EC6" w:rsidRPr="006D735D" w:rsidRDefault="00235EC6" w:rsidP="00235EC6">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235EC6" w:rsidRPr="00235EC6" w:rsidRDefault="00235EC6" w:rsidP="00235EC6">
                  <w:pPr>
                    <w:pStyle w:val="ECVSubSectionHeading"/>
                    <w:jc w:val="both"/>
                    <w:rPr>
                      <w:rFonts w:cs="Arial"/>
                      <w:noProof/>
                      <w:color w:val="auto"/>
                      <w:sz w:val="20"/>
                      <w:szCs w:val="20"/>
                      <w:lang w:val="en-US"/>
                    </w:rPr>
                  </w:pPr>
                  <w:r w:rsidRPr="00235EC6">
                    <w:rPr>
                      <w:rFonts w:cs="Arial"/>
                      <w:noProof/>
                      <w:color w:val="auto"/>
                      <w:sz w:val="20"/>
                      <w:szCs w:val="20"/>
                      <w:lang w:val="en"/>
                    </w:rPr>
                    <w:t>Department of Agri-food, Environmental and Animal Sciences of the University of Udine, via del Cotonificio, 108, 33100 Udine</w:t>
                  </w:r>
                </w:p>
              </w:tc>
            </w:tr>
            <w:tr w:rsidR="00235EC6" w:rsidRPr="00235EC6" w:rsidTr="00366D0C">
              <w:trPr>
                <w:cantSplit/>
              </w:trPr>
              <w:tc>
                <w:tcPr>
                  <w:tcW w:w="2834" w:type="dxa"/>
                  <w:shd w:val="clear" w:color="auto" w:fill="auto"/>
                </w:tcPr>
                <w:p w:rsidR="00235EC6" w:rsidRPr="006D735D" w:rsidRDefault="00235EC6" w:rsidP="00235EC6">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235EC6" w:rsidRPr="00235EC6" w:rsidRDefault="00235EC6" w:rsidP="00235EC6">
                  <w:pPr>
                    <w:pStyle w:val="ECVSubSectionHeading"/>
                    <w:jc w:val="both"/>
                    <w:rPr>
                      <w:rFonts w:cs="Arial"/>
                      <w:noProof/>
                      <w:color w:val="auto"/>
                      <w:sz w:val="20"/>
                      <w:szCs w:val="20"/>
                      <w:lang w:val="en-US"/>
                    </w:rPr>
                  </w:pPr>
                  <w:r w:rsidRPr="00235EC6">
                    <w:rPr>
                      <w:rFonts w:cs="Arial"/>
                      <w:noProof/>
                      <w:color w:val="auto"/>
                      <w:sz w:val="20"/>
                      <w:szCs w:val="20"/>
                      <w:lang w:val="en"/>
                    </w:rPr>
                    <w:t>Exercises and practical activities within the teaching of General and Inorganic Chemistry</w:t>
                  </w:r>
                </w:p>
              </w:tc>
            </w:tr>
            <w:tr w:rsidR="00235EC6" w:rsidRPr="00412DB8" w:rsidTr="00366D0C">
              <w:trPr>
                <w:cantSplit/>
              </w:trPr>
              <w:tc>
                <w:tcPr>
                  <w:tcW w:w="2834" w:type="dxa"/>
                  <w:shd w:val="clear" w:color="auto" w:fill="auto"/>
                </w:tcPr>
                <w:p w:rsidR="00235EC6" w:rsidRPr="006D735D" w:rsidRDefault="00235EC6" w:rsidP="00235EC6">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235EC6" w:rsidRDefault="000910CC" w:rsidP="00235EC6">
                  <w:pPr>
                    <w:pStyle w:val="ECVSubSectionHeading"/>
                    <w:rPr>
                      <w:rFonts w:cs="Arial"/>
                      <w:noProof/>
                      <w:color w:val="auto"/>
                      <w:sz w:val="20"/>
                      <w:szCs w:val="20"/>
                      <w:lang w:val="en"/>
                    </w:rPr>
                  </w:pPr>
                  <w:r w:rsidRPr="000910CC">
                    <w:rPr>
                      <w:rFonts w:cs="Arial"/>
                      <w:noProof/>
                      <w:color w:val="auto"/>
                      <w:sz w:val="20"/>
                      <w:szCs w:val="20"/>
                      <w:lang w:val="en"/>
                    </w:rPr>
                    <w:t>Teaching activity - CHIM/03 sector</w:t>
                  </w:r>
                </w:p>
                <w:p w:rsidR="000910CC" w:rsidRPr="00235EC6" w:rsidRDefault="000910CC" w:rsidP="00235EC6">
                  <w:pPr>
                    <w:pStyle w:val="ECVSubSectionHeading"/>
                    <w:rPr>
                      <w:rFonts w:cs="Arial"/>
                      <w:noProof/>
                      <w:color w:val="auto"/>
                      <w:sz w:val="24"/>
                      <w:lang w:val="it-IT"/>
                    </w:rPr>
                  </w:pPr>
                </w:p>
              </w:tc>
            </w:tr>
          </w:tbl>
          <w:p w:rsidR="008D38C0" w:rsidRDefault="008D38C0" w:rsidP="008D38C0"/>
        </w:tc>
      </w:tr>
      <w:tr w:rsidR="000910CC" w:rsidRPr="00FE5A41" w:rsidTr="00D75C51">
        <w:trPr>
          <w:cantSplit/>
        </w:trPr>
        <w:tc>
          <w:tcPr>
            <w:tcW w:w="2834" w:type="dxa"/>
            <w:shd w:val="clear" w:color="auto" w:fill="auto"/>
          </w:tcPr>
          <w:p w:rsidR="000910CC" w:rsidRPr="006D735D" w:rsidRDefault="000910CC" w:rsidP="000910CC">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0910CC" w:rsidRPr="0037170C" w:rsidRDefault="00554E63" w:rsidP="00554E63">
            <w:pPr>
              <w:pStyle w:val="ECVSubSectionHeading"/>
              <w:rPr>
                <w:rFonts w:cs="Arial"/>
                <w:noProof/>
                <w:color w:val="auto"/>
                <w:sz w:val="20"/>
                <w:szCs w:val="20"/>
                <w:lang w:val="it-IT"/>
              </w:rPr>
            </w:pPr>
            <w:r>
              <w:rPr>
                <w:rFonts w:cs="Arial"/>
                <w:noProof/>
                <w:color w:val="auto"/>
                <w:sz w:val="20"/>
                <w:szCs w:val="20"/>
                <w:lang w:val="it-IT"/>
              </w:rPr>
              <w:t>From</w:t>
            </w:r>
            <w:r w:rsidR="000910CC" w:rsidRPr="0037170C">
              <w:rPr>
                <w:rFonts w:cs="Arial"/>
                <w:noProof/>
                <w:color w:val="auto"/>
                <w:sz w:val="20"/>
                <w:szCs w:val="20"/>
                <w:lang w:val="it-IT"/>
              </w:rPr>
              <w:t xml:space="preserve"> 14/11/2018 </w:t>
            </w:r>
            <w:r>
              <w:rPr>
                <w:rFonts w:cs="Arial"/>
                <w:noProof/>
                <w:color w:val="auto"/>
                <w:sz w:val="20"/>
                <w:szCs w:val="20"/>
                <w:lang w:val="it-IT"/>
              </w:rPr>
              <w:t>to</w:t>
            </w:r>
            <w:r w:rsidR="000910CC" w:rsidRPr="0037170C">
              <w:rPr>
                <w:rFonts w:cs="Arial"/>
                <w:noProof/>
                <w:color w:val="auto"/>
                <w:sz w:val="20"/>
                <w:szCs w:val="20"/>
                <w:lang w:val="it-IT"/>
              </w:rPr>
              <w:t xml:space="preserve"> 16/01/2019</w:t>
            </w:r>
          </w:p>
        </w:tc>
      </w:tr>
      <w:tr w:rsidR="000910CC" w:rsidRPr="00554E63" w:rsidTr="00D75C51">
        <w:trPr>
          <w:cantSplit/>
        </w:trPr>
        <w:tc>
          <w:tcPr>
            <w:tcW w:w="2834" w:type="dxa"/>
            <w:shd w:val="clear" w:color="auto" w:fill="auto"/>
          </w:tcPr>
          <w:p w:rsidR="000910CC" w:rsidRPr="006D735D" w:rsidRDefault="000910CC" w:rsidP="000910CC">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0910CC" w:rsidRPr="00554E63" w:rsidRDefault="00554E63" w:rsidP="000910CC">
            <w:pPr>
              <w:pStyle w:val="ECVSubSectionHeading"/>
              <w:jc w:val="both"/>
              <w:rPr>
                <w:rFonts w:cs="Arial"/>
                <w:noProof/>
                <w:color w:val="auto"/>
                <w:sz w:val="20"/>
                <w:szCs w:val="20"/>
                <w:lang w:val="en-US"/>
              </w:rPr>
            </w:pPr>
            <w:r w:rsidRPr="00554E63">
              <w:rPr>
                <w:rFonts w:cs="Arial"/>
                <w:b/>
                <w:noProof/>
                <w:color w:val="auto"/>
                <w:sz w:val="20"/>
                <w:szCs w:val="20"/>
                <w:lang w:val="en"/>
              </w:rPr>
              <w:t>Assignment of teaching collaborator</w:t>
            </w:r>
            <w:r w:rsidRPr="00554E63">
              <w:rPr>
                <w:rFonts w:cs="Arial"/>
                <w:noProof/>
                <w:color w:val="auto"/>
                <w:sz w:val="20"/>
                <w:szCs w:val="20"/>
                <w:lang w:val="en"/>
              </w:rPr>
              <w:t xml:space="preserve"> (25 hours) in the teaching of GENERAL AND INORGANIC CHEMISTRY with Prof. Walter Baratta [code AG0043] for the degree course in FOOD SCIENCE AND TECHNOLOGY [722] (L - DM270) at the Department of Agri-food, Environmental and Animal Sciences of the University of Udine.</w:t>
            </w:r>
          </w:p>
        </w:tc>
      </w:tr>
      <w:tr w:rsidR="000910CC" w:rsidRPr="00FE5A41" w:rsidTr="00D75C51">
        <w:trPr>
          <w:cantSplit/>
        </w:trPr>
        <w:tc>
          <w:tcPr>
            <w:tcW w:w="2834" w:type="dxa"/>
            <w:shd w:val="clear" w:color="auto" w:fill="auto"/>
          </w:tcPr>
          <w:p w:rsidR="000910CC" w:rsidRPr="00600990" w:rsidRDefault="000910CC" w:rsidP="000910CC">
            <w:pPr>
              <w:pStyle w:val="ECVDate"/>
              <w:numPr>
                <w:ilvl w:val="0"/>
                <w:numId w:val="7"/>
              </w:numPr>
              <w:rPr>
                <w:rFonts w:cs="Arial"/>
                <w:noProof/>
                <w:sz w:val="20"/>
                <w:szCs w:val="20"/>
                <w:lang w:val="en-US"/>
              </w:rPr>
            </w:pPr>
            <w:r w:rsidRPr="00600990">
              <w:rPr>
                <w:rFonts w:cs="Arial"/>
                <w:noProof/>
                <w:sz w:val="20"/>
                <w:szCs w:val="20"/>
                <w:lang w:val="en"/>
              </w:rPr>
              <w:t>Name and address of the employer</w:t>
            </w:r>
          </w:p>
        </w:tc>
        <w:tc>
          <w:tcPr>
            <w:tcW w:w="7541" w:type="dxa"/>
            <w:shd w:val="clear" w:color="auto" w:fill="auto"/>
            <w:vAlign w:val="center"/>
          </w:tcPr>
          <w:p w:rsidR="000910CC" w:rsidRPr="00FE5A41" w:rsidRDefault="000910CC" w:rsidP="000910CC">
            <w:pPr>
              <w:pStyle w:val="ECVSubSectionHeading"/>
              <w:rPr>
                <w:rFonts w:cs="Arial"/>
                <w:noProof/>
                <w:color w:val="auto"/>
                <w:sz w:val="20"/>
                <w:szCs w:val="20"/>
                <w:lang w:val="it-IT"/>
              </w:rPr>
            </w:pPr>
            <w:r w:rsidRPr="00FE5A41">
              <w:rPr>
                <w:rFonts w:cs="Arial"/>
                <w:noProof/>
                <w:color w:val="auto"/>
                <w:sz w:val="20"/>
                <w:szCs w:val="20"/>
                <w:lang w:val="it-IT"/>
              </w:rPr>
              <w:t>Prof. Walter Baratta</w:t>
            </w:r>
          </w:p>
        </w:tc>
      </w:tr>
      <w:tr w:rsidR="000910CC" w:rsidRPr="000910CC" w:rsidTr="00880EC5">
        <w:trPr>
          <w:cantSplit/>
        </w:trPr>
        <w:tc>
          <w:tcPr>
            <w:tcW w:w="2834" w:type="dxa"/>
            <w:shd w:val="clear" w:color="auto" w:fill="auto"/>
          </w:tcPr>
          <w:p w:rsidR="000910CC" w:rsidRPr="006D735D" w:rsidRDefault="000910CC" w:rsidP="000910CC">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0910CC" w:rsidRPr="000910CC" w:rsidRDefault="000910CC" w:rsidP="000910CC">
            <w:pPr>
              <w:pStyle w:val="ECVSubSectionHeading"/>
              <w:jc w:val="both"/>
              <w:rPr>
                <w:rFonts w:cs="Arial"/>
                <w:noProof/>
                <w:color w:val="auto"/>
                <w:sz w:val="20"/>
                <w:szCs w:val="20"/>
                <w:lang w:val="en-US"/>
              </w:rPr>
            </w:pPr>
            <w:r w:rsidRPr="00235EC6">
              <w:rPr>
                <w:rFonts w:cs="Arial"/>
                <w:noProof/>
                <w:color w:val="auto"/>
                <w:sz w:val="20"/>
                <w:szCs w:val="20"/>
                <w:lang w:val="en"/>
              </w:rPr>
              <w:t>Department of Agri-food, Environmental and Animal Sciences of the University of Udine, via del Cotonificio, 108, 33100 Udine</w:t>
            </w:r>
          </w:p>
        </w:tc>
      </w:tr>
      <w:tr w:rsidR="000910CC" w:rsidRPr="000910CC" w:rsidTr="00880EC5">
        <w:trPr>
          <w:cantSplit/>
        </w:trPr>
        <w:tc>
          <w:tcPr>
            <w:tcW w:w="2834" w:type="dxa"/>
            <w:shd w:val="clear" w:color="auto" w:fill="auto"/>
          </w:tcPr>
          <w:p w:rsidR="000910CC" w:rsidRPr="006D735D" w:rsidRDefault="000910CC" w:rsidP="000910CC">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0910CC" w:rsidRPr="000910CC" w:rsidRDefault="000910CC" w:rsidP="000910CC">
            <w:pPr>
              <w:pStyle w:val="ECVSubSectionHeading"/>
              <w:jc w:val="both"/>
              <w:rPr>
                <w:rFonts w:cs="Arial"/>
                <w:noProof/>
                <w:color w:val="auto"/>
                <w:sz w:val="20"/>
                <w:szCs w:val="20"/>
                <w:lang w:val="en-US"/>
              </w:rPr>
            </w:pPr>
            <w:r w:rsidRPr="00235EC6">
              <w:rPr>
                <w:rFonts w:cs="Arial"/>
                <w:noProof/>
                <w:color w:val="auto"/>
                <w:sz w:val="20"/>
                <w:szCs w:val="20"/>
                <w:lang w:val="en"/>
              </w:rPr>
              <w:t>Exercises and practical activities within the teaching of General and Inorganic Chemistry</w:t>
            </w:r>
          </w:p>
        </w:tc>
      </w:tr>
      <w:tr w:rsidR="000910CC" w:rsidRPr="00FE5A41" w:rsidTr="00880EC5">
        <w:trPr>
          <w:cantSplit/>
        </w:trPr>
        <w:tc>
          <w:tcPr>
            <w:tcW w:w="2834" w:type="dxa"/>
            <w:shd w:val="clear" w:color="auto" w:fill="auto"/>
          </w:tcPr>
          <w:p w:rsidR="000910CC" w:rsidRPr="006D735D" w:rsidRDefault="000910CC" w:rsidP="000910CC">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0910CC" w:rsidRPr="00FE5A41" w:rsidRDefault="000910CC" w:rsidP="000910CC">
            <w:pPr>
              <w:pStyle w:val="ECVSubSectionHeading"/>
              <w:rPr>
                <w:rFonts w:cs="Arial"/>
                <w:noProof/>
                <w:color w:val="auto"/>
                <w:sz w:val="20"/>
                <w:szCs w:val="20"/>
                <w:lang w:val="it-IT"/>
              </w:rPr>
            </w:pPr>
            <w:r w:rsidRPr="000910CC">
              <w:rPr>
                <w:rFonts w:cs="Arial"/>
                <w:noProof/>
                <w:color w:val="auto"/>
                <w:sz w:val="20"/>
                <w:szCs w:val="20"/>
                <w:lang w:val="en"/>
              </w:rPr>
              <w:t>Teaching activity - CHIM/03 sector</w:t>
            </w:r>
          </w:p>
        </w:tc>
      </w:tr>
      <w:tr w:rsidR="008D38C0" w:rsidRPr="00FE5A41" w:rsidTr="003F52D8">
        <w:trPr>
          <w:cantSplit/>
          <w:trHeight w:val="203"/>
        </w:trPr>
        <w:tc>
          <w:tcPr>
            <w:tcW w:w="10375" w:type="dxa"/>
            <w:gridSpan w:val="2"/>
            <w:shd w:val="clear" w:color="auto" w:fill="auto"/>
          </w:tcPr>
          <w:p w:rsidR="008D38C0" w:rsidRPr="00193398" w:rsidRDefault="008D38C0" w:rsidP="008D38C0">
            <w:pPr>
              <w:pStyle w:val="ECVSubSectionHeading"/>
              <w:rPr>
                <w:rFonts w:cs="Arial"/>
                <w:noProof/>
                <w:color w:val="auto"/>
                <w:spacing w:val="0"/>
                <w:sz w:val="24"/>
                <w:lang w:val="it-IT"/>
              </w:rPr>
            </w:pPr>
          </w:p>
        </w:tc>
      </w:tr>
      <w:tr w:rsidR="000910CC" w:rsidRPr="00FE5A41" w:rsidTr="00880EC5">
        <w:trPr>
          <w:cantSplit/>
        </w:trPr>
        <w:tc>
          <w:tcPr>
            <w:tcW w:w="2834" w:type="dxa"/>
            <w:shd w:val="clear" w:color="auto" w:fill="auto"/>
          </w:tcPr>
          <w:p w:rsidR="000910CC" w:rsidRPr="006D735D" w:rsidRDefault="000910CC" w:rsidP="000910CC">
            <w:pPr>
              <w:pStyle w:val="ECVDate"/>
              <w:numPr>
                <w:ilvl w:val="0"/>
                <w:numId w:val="9"/>
              </w:numPr>
              <w:rPr>
                <w:rFonts w:cs="Arial"/>
                <w:noProof/>
                <w:sz w:val="20"/>
                <w:szCs w:val="20"/>
                <w:lang w:val="it-IT"/>
              </w:rPr>
            </w:pPr>
            <w:r w:rsidRPr="006D735D">
              <w:rPr>
                <w:rFonts w:cs="Arial"/>
                <w:noProof/>
                <w:sz w:val="20"/>
                <w:szCs w:val="20"/>
                <w:lang w:val="it-IT"/>
              </w:rPr>
              <w:t>Date</w:t>
            </w:r>
            <w:r>
              <w:rPr>
                <w:rFonts w:cs="Arial"/>
                <w:noProof/>
                <w:sz w:val="20"/>
                <w:szCs w:val="20"/>
                <w:lang w:val="it-IT"/>
              </w:rPr>
              <w:t>s</w:t>
            </w:r>
            <w:r w:rsidRPr="006D735D">
              <w:rPr>
                <w:rFonts w:cs="Arial"/>
                <w:noProof/>
                <w:sz w:val="20"/>
                <w:szCs w:val="20"/>
                <w:lang w:val="it-IT"/>
              </w:rPr>
              <w:t xml:space="preserve"> (</w:t>
            </w:r>
            <w:r>
              <w:rPr>
                <w:rFonts w:cs="Arial"/>
                <w:noProof/>
                <w:sz w:val="20"/>
                <w:szCs w:val="20"/>
                <w:lang w:val="it-IT"/>
              </w:rPr>
              <w:t>from</w:t>
            </w:r>
            <w:r w:rsidRPr="006D735D">
              <w:rPr>
                <w:rFonts w:cs="Arial"/>
                <w:noProof/>
                <w:sz w:val="20"/>
                <w:szCs w:val="20"/>
                <w:lang w:val="it-IT"/>
              </w:rPr>
              <w:t xml:space="preserve"> – </w:t>
            </w:r>
            <w:r>
              <w:rPr>
                <w:rFonts w:cs="Arial"/>
                <w:noProof/>
                <w:sz w:val="20"/>
                <w:szCs w:val="20"/>
                <w:lang w:val="it-IT"/>
              </w:rPr>
              <w:t>to</w:t>
            </w:r>
            <w:r w:rsidRPr="006D735D">
              <w:rPr>
                <w:rFonts w:cs="Arial"/>
                <w:noProof/>
                <w:sz w:val="20"/>
                <w:szCs w:val="20"/>
                <w:lang w:val="it-IT"/>
              </w:rPr>
              <w:t>)</w:t>
            </w:r>
          </w:p>
        </w:tc>
        <w:tc>
          <w:tcPr>
            <w:tcW w:w="7541" w:type="dxa"/>
            <w:shd w:val="clear" w:color="auto" w:fill="auto"/>
            <w:vAlign w:val="center"/>
          </w:tcPr>
          <w:p w:rsidR="000910CC" w:rsidRPr="0037170C" w:rsidRDefault="006F26E2" w:rsidP="006F26E2">
            <w:pPr>
              <w:pStyle w:val="ECVSubSectionHeading"/>
              <w:rPr>
                <w:rFonts w:cs="Arial"/>
                <w:noProof/>
                <w:color w:val="auto"/>
                <w:sz w:val="20"/>
                <w:szCs w:val="20"/>
                <w:lang w:val="it-IT"/>
              </w:rPr>
            </w:pPr>
            <w:r>
              <w:rPr>
                <w:rFonts w:cs="Arial"/>
                <w:noProof/>
                <w:color w:val="auto"/>
                <w:sz w:val="20"/>
                <w:szCs w:val="20"/>
                <w:lang w:val="it-IT"/>
              </w:rPr>
              <w:t>From</w:t>
            </w:r>
            <w:r w:rsidR="000910CC" w:rsidRPr="0037170C">
              <w:rPr>
                <w:rFonts w:cs="Arial"/>
                <w:noProof/>
                <w:color w:val="auto"/>
                <w:sz w:val="20"/>
                <w:szCs w:val="20"/>
                <w:lang w:val="it-IT"/>
              </w:rPr>
              <w:t xml:space="preserve"> 21/11/2017 </w:t>
            </w:r>
            <w:r>
              <w:rPr>
                <w:rFonts w:cs="Arial"/>
                <w:noProof/>
                <w:color w:val="auto"/>
                <w:sz w:val="20"/>
                <w:szCs w:val="20"/>
                <w:lang w:val="it-IT"/>
              </w:rPr>
              <w:t>to</w:t>
            </w:r>
            <w:r w:rsidR="000910CC" w:rsidRPr="0037170C">
              <w:rPr>
                <w:rFonts w:cs="Arial"/>
                <w:noProof/>
                <w:color w:val="auto"/>
                <w:sz w:val="20"/>
                <w:szCs w:val="20"/>
                <w:lang w:val="it-IT"/>
              </w:rPr>
              <w:t>l 25/01/2018</w:t>
            </w:r>
          </w:p>
        </w:tc>
      </w:tr>
      <w:tr w:rsidR="000910CC" w:rsidRPr="006F26E2" w:rsidTr="00880EC5">
        <w:trPr>
          <w:cantSplit/>
        </w:trPr>
        <w:tc>
          <w:tcPr>
            <w:tcW w:w="2834" w:type="dxa"/>
            <w:shd w:val="clear" w:color="auto" w:fill="auto"/>
          </w:tcPr>
          <w:p w:rsidR="000910CC" w:rsidRPr="006D735D" w:rsidRDefault="000910CC" w:rsidP="000910CC">
            <w:pPr>
              <w:pStyle w:val="ECVDate"/>
              <w:numPr>
                <w:ilvl w:val="0"/>
                <w:numId w:val="8"/>
              </w:numPr>
              <w:rPr>
                <w:rFonts w:cs="Arial"/>
                <w:noProof/>
                <w:sz w:val="20"/>
                <w:szCs w:val="20"/>
                <w:lang w:val="it-IT"/>
              </w:rPr>
            </w:pPr>
            <w:r w:rsidRPr="00600990">
              <w:rPr>
                <w:rFonts w:cs="Arial"/>
                <w:noProof/>
                <w:sz w:val="20"/>
                <w:szCs w:val="20"/>
                <w:lang w:val="en"/>
              </w:rPr>
              <w:t>Kind of employment</w:t>
            </w:r>
          </w:p>
        </w:tc>
        <w:tc>
          <w:tcPr>
            <w:tcW w:w="7541" w:type="dxa"/>
            <w:shd w:val="clear" w:color="auto" w:fill="auto"/>
            <w:vAlign w:val="center"/>
          </w:tcPr>
          <w:p w:rsidR="000910CC" w:rsidRPr="006F26E2" w:rsidRDefault="006F26E2" w:rsidP="006F26E2">
            <w:pPr>
              <w:pStyle w:val="ECVSubSectionHeading"/>
              <w:jc w:val="both"/>
              <w:rPr>
                <w:rFonts w:cs="Arial"/>
                <w:noProof/>
                <w:color w:val="auto"/>
                <w:sz w:val="20"/>
                <w:szCs w:val="20"/>
                <w:lang w:val="en-US"/>
              </w:rPr>
            </w:pPr>
            <w:r w:rsidRPr="006F26E2">
              <w:rPr>
                <w:rFonts w:cs="Arial"/>
                <w:b/>
                <w:noProof/>
                <w:color w:val="auto"/>
                <w:sz w:val="20"/>
                <w:szCs w:val="20"/>
                <w:lang w:val="en"/>
              </w:rPr>
              <w:t>Assignment of teaching collaborator</w:t>
            </w:r>
            <w:r w:rsidRPr="006F26E2">
              <w:rPr>
                <w:rFonts w:cs="Arial"/>
                <w:noProof/>
                <w:color w:val="auto"/>
                <w:sz w:val="20"/>
                <w:szCs w:val="20"/>
                <w:lang w:val="en"/>
              </w:rPr>
              <w:t xml:space="preserve"> (</w:t>
            </w:r>
            <w:r>
              <w:rPr>
                <w:rFonts w:cs="Arial"/>
                <w:noProof/>
                <w:color w:val="auto"/>
                <w:sz w:val="20"/>
                <w:szCs w:val="20"/>
                <w:lang w:val="en"/>
              </w:rPr>
              <w:t>30</w:t>
            </w:r>
            <w:r w:rsidRPr="006F26E2">
              <w:rPr>
                <w:rFonts w:cs="Arial"/>
                <w:noProof/>
                <w:color w:val="auto"/>
                <w:sz w:val="20"/>
                <w:szCs w:val="20"/>
                <w:lang w:val="en"/>
              </w:rPr>
              <w:t xml:space="preserve"> hours) in the teaching of GENERAL AND INORGANIC CHEMISTRY with Prof. Walter Baratta [code AG0043] for the degree course </w:t>
            </w:r>
            <w:r w:rsidRPr="006F26E2">
              <w:rPr>
                <w:rFonts w:cs="Arial"/>
                <w:noProof/>
                <w:color w:val="auto"/>
                <w:sz w:val="20"/>
                <w:szCs w:val="20"/>
                <w:lang w:val="en"/>
              </w:rPr>
              <w:lastRenderedPageBreak/>
              <w:t>in FOOD SCIENCE AND TECHNOLOGY [722] (L - DM270) at the Department of Agri-food, Environmental and Animal Sciences of the University of Udine.</w:t>
            </w:r>
          </w:p>
        </w:tc>
      </w:tr>
      <w:tr w:rsidR="000910CC" w:rsidRPr="00FE5A41" w:rsidTr="00880EC5">
        <w:trPr>
          <w:cantSplit/>
        </w:trPr>
        <w:tc>
          <w:tcPr>
            <w:tcW w:w="2834" w:type="dxa"/>
            <w:shd w:val="clear" w:color="auto" w:fill="auto"/>
          </w:tcPr>
          <w:p w:rsidR="000910CC" w:rsidRPr="00600990" w:rsidRDefault="000910CC" w:rsidP="000910CC">
            <w:pPr>
              <w:pStyle w:val="ECVDate"/>
              <w:numPr>
                <w:ilvl w:val="0"/>
                <w:numId w:val="7"/>
              </w:numPr>
              <w:rPr>
                <w:rFonts w:cs="Arial"/>
                <w:noProof/>
                <w:sz w:val="20"/>
                <w:szCs w:val="20"/>
                <w:lang w:val="en-US"/>
              </w:rPr>
            </w:pPr>
            <w:r w:rsidRPr="00600990">
              <w:rPr>
                <w:rFonts w:cs="Arial"/>
                <w:noProof/>
                <w:sz w:val="20"/>
                <w:szCs w:val="20"/>
                <w:lang w:val="en"/>
              </w:rPr>
              <w:lastRenderedPageBreak/>
              <w:t>Name and address of the employer</w:t>
            </w:r>
          </w:p>
        </w:tc>
        <w:tc>
          <w:tcPr>
            <w:tcW w:w="7541" w:type="dxa"/>
            <w:shd w:val="clear" w:color="auto" w:fill="auto"/>
            <w:vAlign w:val="center"/>
          </w:tcPr>
          <w:p w:rsidR="000910CC" w:rsidRPr="00FE5A41" w:rsidRDefault="000910CC" w:rsidP="000910CC">
            <w:pPr>
              <w:pStyle w:val="ECVSubSectionHeading"/>
              <w:rPr>
                <w:rFonts w:cs="Arial"/>
                <w:noProof/>
                <w:color w:val="auto"/>
                <w:sz w:val="20"/>
                <w:szCs w:val="20"/>
                <w:lang w:val="it-IT"/>
              </w:rPr>
            </w:pPr>
            <w:r w:rsidRPr="00FE5A41">
              <w:rPr>
                <w:rFonts w:cs="Arial"/>
                <w:noProof/>
                <w:color w:val="auto"/>
                <w:sz w:val="20"/>
                <w:szCs w:val="20"/>
                <w:lang w:val="it-IT"/>
              </w:rPr>
              <w:t>Prof. Walter Baratta</w:t>
            </w:r>
          </w:p>
        </w:tc>
      </w:tr>
      <w:tr w:rsidR="000910CC" w:rsidRPr="006F26E2" w:rsidTr="00880EC5">
        <w:trPr>
          <w:cantSplit/>
        </w:trPr>
        <w:tc>
          <w:tcPr>
            <w:tcW w:w="2834" w:type="dxa"/>
            <w:shd w:val="clear" w:color="auto" w:fill="auto"/>
          </w:tcPr>
          <w:p w:rsidR="000910CC" w:rsidRPr="006D735D" w:rsidRDefault="000910CC" w:rsidP="000910CC">
            <w:pPr>
              <w:pStyle w:val="ECVDate"/>
              <w:numPr>
                <w:ilvl w:val="0"/>
                <w:numId w:val="6"/>
              </w:numPr>
              <w:rPr>
                <w:rFonts w:cs="Arial"/>
                <w:noProof/>
                <w:sz w:val="20"/>
                <w:szCs w:val="20"/>
                <w:lang w:val="it-IT"/>
              </w:rPr>
            </w:pPr>
            <w:r>
              <w:rPr>
                <w:rFonts w:cs="Arial"/>
                <w:noProof/>
                <w:sz w:val="20"/>
                <w:szCs w:val="20"/>
                <w:lang w:val="it-IT"/>
              </w:rPr>
              <w:t>Company</w:t>
            </w:r>
          </w:p>
        </w:tc>
        <w:tc>
          <w:tcPr>
            <w:tcW w:w="7541" w:type="dxa"/>
            <w:shd w:val="clear" w:color="auto" w:fill="auto"/>
            <w:vAlign w:val="center"/>
          </w:tcPr>
          <w:p w:rsidR="000910CC" w:rsidRPr="006F26E2" w:rsidRDefault="006F26E2" w:rsidP="000910CC">
            <w:pPr>
              <w:pStyle w:val="ECVSubSectionHeading"/>
              <w:jc w:val="both"/>
              <w:rPr>
                <w:rFonts w:cs="Arial"/>
                <w:noProof/>
                <w:color w:val="auto"/>
                <w:sz w:val="20"/>
                <w:szCs w:val="20"/>
                <w:lang w:val="en-US"/>
              </w:rPr>
            </w:pPr>
            <w:r w:rsidRPr="00235EC6">
              <w:rPr>
                <w:rFonts w:cs="Arial"/>
                <w:noProof/>
                <w:color w:val="auto"/>
                <w:sz w:val="20"/>
                <w:szCs w:val="20"/>
                <w:lang w:val="en"/>
              </w:rPr>
              <w:t>Department of Agri-food, Environmental and Animal Sciences of the University of Udine, via del Cotonificio, 108, 33100 Udine</w:t>
            </w:r>
          </w:p>
        </w:tc>
      </w:tr>
      <w:tr w:rsidR="000910CC" w:rsidRPr="006F26E2" w:rsidTr="00880EC5">
        <w:trPr>
          <w:cantSplit/>
        </w:trPr>
        <w:tc>
          <w:tcPr>
            <w:tcW w:w="2834" w:type="dxa"/>
            <w:shd w:val="clear" w:color="auto" w:fill="auto"/>
          </w:tcPr>
          <w:p w:rsidR="000910CC" w:rsidRPr="006D735D" w:rsidRDefault="000910CC" w:rsidP="000910CC">
            <w:pPr>
              <w:pStyle w:val="ECVDate"/>
              <w:numPr>
                <w:ilvl w:val="0"/>
                <w:numId w:val="5"/>
              </w:numPr>
              <w:rPr>
                <w:rFonts w:cs="Arial"/>
                <w:noProof/>
                <w:sz w:val="20"/>
                <w:szCs w:val="20"/>
                <w:lang w:val="it-IT"/>
              </w:rPr>
            </w:pPr>
            <w:r w:rsidRPr="00317DD7">
              <w:rPr>
                <w:rFonts w:cs="Arial"/>
                <w:noProof/>
                <w:sz w:val="20"/>
                <w:szCs w:val="20"/>
                <w:lang w:val="en"/>
              </w:rPr>
              <w:t>Main duties and responsibilities</w:t>
            </w:r>
          </w:p>
        </w:tc>
        <w:tc>
          <w:tcPr>
            <w:tcW w:w="7541" w:type="dxa"/>
            <w:shd w:val="clear" w:color="auto" w:fill="auto"/>
            <w:vAlign w:val="center"/>
          </w:tcPr>
          <w:p w:rsidR="000910CC" w:rsidRPr="006F26E2" w:rsidRDefault="006F26E2" w:rsidP="000910CC">
            <w:pPr>
              <w:pStyle w:val="ECVSubSectionHeading"/>
              <w:jc w:val="both"/>
              <w:rPr>
                <w:rFonts w:cs="Arial"/>
                <w:noProof/>
                <w:color w:val="auto"/>
                <w:sz w:val="20"/>
                <w:szCs w:val="20"/>
                <w:lang w:val="en-US"/>
              </w:rPr>
            </w:pPr>
            <w:r w:rsidRPr="00235EC6">
              <w:rPr>
                <w:rFonts w:cs="Arial"/>
                <w:noProof/>
                <w:color w:val="auto"/>
                <w:sz w:val="20"/>
                <w:szCs w:val="20"/>
                <w:lang w:val="en"/>
              </w:rPr>
              <w:t>Exercises and practical activities within the teaching of General and Inorganic Chemistry</w:t>
            </w:r>
          </w:p>
        </w:tc>
      </w:tr>
      <w:tr w:rsidR="000910CC" w:rsidRPr="00FE5A41" w:rsidTr="00880EC5">
        <w:trPr>
          <w:cantSplit/>
        </w:trPr>
        <w:tc>
          <w:tcPr>
            <w:tcW w:w="2834" w:type="dxa"/>
            <w:shd w:val="clear" w:color="auto" w:fill="auto"/>
          </w:tcPr>
          <w:p w:rsidR="000910CC" w:rsidRPr="006D735D" w:rsidRDefault="000910CC" w:rsidP="000910CC">
            <w:pPr>
              <w:pStyle w:val="ECVDate"/>
              <w:numPr>
                <w:ilvl w:val="0"/>
                <w:numId w:val="4"/>
              </w:numPr>
              <w:rPr>
                <w:rFonts w:cs="Arial"/>
                <w:noProof/>
                <w:sz w:val="20"/>
                <w:szCs w:val="20"/>
                <w:lang w:val="it-IT"/>
              </w:rPr>
            </w:pPr>
            <w:r w:rsidRPr="00317DD7">
              <w:rPr>
                <w:rFonts w:cs="Arial"/>
                <w:noProof/>
                <w:sz w:val="20"/>
                <w:szCs w:val="20"/>
                <w:lang w:val="en"/>
              </w:rPr>
              <w:t>Activity or sector</w:t>
            </w:r>
          </w:p>
        </w:tc>
        <w:tc>
          <w:tcPr>
            <w:tcW w:w="7541" w:type="dxa"/>
            <w:shd w:val="clear" w:color="auto" w:fill="auto"/>
            <w:vAlign w:val="center"/>
          </w:tcPr>
          <w:p w:rsidR="000910CC" w:rsidRPr="00FE5A41" w:rsidRDefault="006F26E2" w:rsidP="000910CC">
            <w:pPr>
              <w:pStyle w:val="ECVSubSectionHeading"/>
              <w:rPr>
                <w:rFonts w:cs="Arial"/>
                <w:noProof/>
                <w:color w:val="auto"/>
                <w:sz w:val="20"/>
                <w:szCs w:val="20"/>
                <w:lang w:val="it-IT"/>
              </w:rPr>
            </w:pPr>
            <w:r w:rsidRPr="000910CC">
              <w:rPr>
                <w:rFonts w:cs="Arial"/>
                <w:noProof/>
                <w:color w:val="auto"/>
                <w:sz w:val="20"/>
                <w:szCs w:val="20"/>
                <w:lang w:val="en"/>
              </w:rPr>
              <w:t>Teaching activity - CHIM/03 sector</w:t>
            </w:r>
          </w:p>
        </w:tc>
      </w:tr>
      <w:tr w:rsidR="008D38C0" w:rsidRPr="005463DF" w:rsidTr="003F52D8">
        <w:trPr>
          <w:cantSplit/>
        </w:trPr>
        <w:tc>
          <w:tcPr>
            <w:tcW w:w="10375" w:type="dxa"/>
            <w:gridSpan w:val="2"/>
            <w:shd w:val="clear" w:color="auto" w:fill="auto"/>
          </w:tcPr>
          <w:p w:rsidR="008D38C0" w:rsidRPr="00FE5A41" w:rsidRDefault="008D38C0" w:rsidP="008D38C0">
            <w:pPr>
              <w:pStyle w:val="ECVSubSectionHeading"/>
              <w:rPr>
                <w:rFonts w:cs="Arial"/>
                <w:noProof/>
                <w:color w:val="auto"/>
                <w:spacing w:val="0"/>
                <w:sz w:val="24"/>
                <w:lang w:val="it-IT"/>
              </w:rPr>
            </w:pPr>
          </w:p>
        </w:tc>
      </w:tr>
      <w:tr w:rsidR="008D38C0" w:rsidRPr="002D1F1C" w:rsidTr="003F52D8">
        <w:trPr>
          <w:cantSplit/>
        </w:trPr>
        <w:tc>
          <w:tcPr>
            <w:tcW w:w="10375" w:type="dxa"/>
            <w:gridSpan w:val="2"/>
            <w:shd w:val="clear" w:color="auto" w:fill="auto"/>
          </w:tcPr>
          <w:p w:rsidR="008D38C0" w:rsidRDefault="002D1F1C" w:rsidP="002D1F1C">
            <w:pPr>
              <w:pStyle w:val="ECVSubSectionHeading"/>
              <w:jc w:val="center"/>
              <w:rPr>
                <w:rFonts w:cs="Arial"/>
                <w:b/>
                <w:noProof/>
                <w:color w:val="auto"/>
                <w:spacing w:val="0"/>
                <w:sz w:val="20"/>
                <w:szCs w:val="20"/>
                <w:lang w:val="en"/>
              </w:rPr>
            </w:pPr>
            <w:r w:rsidRPr="002D1F1C">
              <w:rPr>
                <w:rFonts w:cs="Arial"/>
                <w:b/>
                <w:noProof/>
                <w:color w:val="auto"/>
                <w:spacing w:val="0"/>
                <w:sz w:val="20"/>
                <w:szCs w:val="20"/>
                <w:lang w:val="en"/>
              </w:rPr>
              <w:t>Co-supervisor of the following degree theses</w:t>
            </w:r>
          </w:p>
          <w:p w:rsidR="002D1F1C" w:rsidRPr="002D1F1C" w:rsidRDefault="002D1F1C" w:rsidP="002D1F1C">
            <w:pPr>
              <w:pStyle w:val="ECVSubSectionHeading"/>
              <w:jc w:val="center"/>
              <w:rPr>
                <w:rFonts w:cs="Arial"/>
                <w:noProof/>
                <w:color w:val="auto"/>
                <w:spacing w:val="0"/>
                <w:sz w:val="20"/>
                <w:szCs w:val="20"/>
                <w:lang w:val="en-US"/>
              </w:rPr>
            </w:pPr>
          </w:p>
          <w:p w:rsidR="008D38C0" w:rsidRPr="002D1F1C" w:rsidRDefault="002D1F1C" w:rsidP="006262FA">
            <w:pPr>
              <w:pStyle w:val="ECVSubSectionHeading"/>
              <w:numPr>
                <w:ilvl w:val="0"/>
                <w:numId w:val="43"/>
              </w:numPr>
              <w:jc w:val="both"/>
              <w:rPr>
                <w:rFonts w:cs="Arial"/>
                <w:noProof/>
                <w:color w:val="auto"/>
                <w:spacing w:val="0"/>
                <w:sz w:val="20"/>
                <w:szCs w:val="20"/>
                <w:lang w:val="en-US"/>
              </w:rPr>
            </w:pPr>
            <w:r w:rsidRPr="002D1F1C">
              <w:rPr>
                <w:rFonts w:cs="Arial"/>
                <w:b/>
                <w:noProof/>
                <w:color w:val="auto"/>
                <w:spacing w:val="0"/>
                <w:sz w:val="20"/>
                <w:szCs w:val="20"/>
                <w:lang w:val="en"/>
              </w:rPr>
              <w:t>Bachelor's thesis in Food Science and Technology</w:t>
            </w:r>
            <w:r w:rsidRPr="002D1F1C">
              <w:rPr>
                <w:rFonts w:cs="Arial"/>
                <w:noProof/>
                <w:color w:val="auto"/>
                <w:spacing w:val="0"/>
                <w:sz w:val="20"/>
                <w:szCs w:val="20"/>
                <w:lang w:val="en"/>
              </w:rPr>
              <w:t xml:space="preserve"> (L-26) at the University of Udine), "Reduction of terpene derivatives, synthesis of geraniol starting from citral", undergraduate: Riccardo Bot, other co-supervisor: Rosario Figliolia, supervisor: Prof. Walter Baratta, Academic year 2017/2018.</w:t>
            </w:r>
          </w:p>
          <w:p w:rsidR="008D38C0" w:rsidRPr="002D1F1C" w:rsidRDefault="008D38C0" w:rsidP="008D38C0">
            <w:pPr>
              <w:pStyle w:val="ECVSubSectionHeading"/>
              <w:ind w:left="720"/>
              <w:jc w:val="both"/>
              <w:rPr>
                <w:rFonts w:cs="Arial"/>
                <w:noProof/>
                <w:color w:val="auto"/>
                <w:spacing w:val="0"/>
                <w:sz w:val="20"/>
                <w:szCs w:val="20"/>
                <w:lang w:val="en-US"/>
              </w:rPr>
            </w:pPr>
          </w:p>
          <w:p w:rsidR="008D38C0" w:rsidRPr="002D1F1C" w:rsidRDefault="002D1F1C" w:rsidP="006262FA">
            <w:pPr>
              <w:pStyle w:val="ECVSubSectionHeading"/>
              <w:numPr>
                <w:ilvl w:val="0"/>
                <w:numId w:val="43"/>
              </w:numPr>
              <w:jc w:val="both"/>
              <w:rPr>
                <w:rFonts w:cs="Arial"/>
                <w:noProof/>
                <w:color w:val="auto"/>
                <w:spacing w:val="0"/>
                <w:sz w:val="20"/>
                <w:szCs w:val="20"/>
                <w:lang w:val="en-US"/>
              </w:rPr>
            </w:pPr>
            <w:r w:rsidRPr="002D1F1C">
              <w:rPr>
                <w:rFonts w:cs="Arial"/>
                <w:b/>
                <w:noProof/>
                <w:color w:val="auto"/>
                <w:spacing w:val="0"/>
                <w:sz w:val="20"/>
                <w:szCs w:val="20"/>
                <w:lang w:val="en"/>
              </w:rPr>
              <w:t>Bachelor's thesis in Food Science and Technology</w:t>
            </w:r>
            <w:r w:rsidRPr="002D1F1C">
              <w:rPr>
                <w:rFonts w:cs="Arial"/>
                <w:noProof/>
                <w:color w:val="auto"/>
                <w:spacing w:val="0"/>
                <w:sz w:val="20"/>
                <w:szCs w:val="20"/>
                <w:lang w:val="en"/>
              </w:rPr>
              <w:t xml:space="preserve"> (L-26) at the University of Udine), "Reduction of carbonyl compounds derived from lignocellulosic biomass", undergraduate: Francesco Cesaro, supervisor: Prof. Walter Baratta, Year academic year 2018/2019.</w:t>
            </w:r>
          </w:p>
          <w:p w:rsidR="008D38C0" w:rsidRPr="002D1F1C" w:rsidRDefault="008D38C0" w:rsidP="008D38C0">
            <w:pPr>
              <w:pStyle w:val="ECVSubSectionHeading"/>
              <w:jc w:val="both"/>
              <w:rPr>
                <w:rFonts w:cs="Arial"/>
                <w:noProof/>
                <w:color w:val="auto"/>
                <w:spacing w:val="0"/>
                <w:sz w:val="20"/>
                <w:szCs w:val="20"/>
                <w:lang w:val="en-US"/>
              </w:rPr>
            </w:pPr>
          </w:p>
        </w:tc>
      </w:tr>
    </w:tbl>
    <w:p w:rsidR="002A00A2" w:rsidRPr="00BF4E04" w:rsidRDefault="00BF4E04" w:rsidP="00BF4E04">
      <w:pPr>
        <w:pStyle w:val="ECVText"/>
        <w:ind w:left="1440"/>
        <w:jc w:val="center"/>
        <w:rPr>
          <w:rFonts w:cs="Arial"/>
          <w:noProof/>
          <w:color w:val="2E74B5" w:themeColor="accent1" w:themeShade="BF"/>
          <w:sz w:val="24"/>
          <w:lang w:val="en-US"/>
        </w:rPr>
      </w:pPr>
      <w:r>
        <w:rPr>
          <w:rFonts w:cs="Arial"/>
          <w:noProof/>
          <w:color w:val="0E4194"/>
          <w:sz w:val="24"/>
          <w:lang w:val="en"/>
        </w:rPr>
        <w:t xml:space="preserve">3. </w:t>
      </w:r>
      <w:r w:rsidR="00454177" w:rsidRPr="00454177">
        <w:rPr>
          <w:rFonts w:cs="Arial"/>
          <w:noProof/>
          <w:color w:val="0E4194"/>
          <w:sz w:val="24"/>
          <w:lang w:val="en"/>
        </w:rPr>
        <w:t>EDUCATION AND TRAINING</w:t>
      </w:r>
    </w:p>
    <w:p w:rsidR="002A00A2" w:rsidRPr="00BF4E04" w:rsidRDefault="002A00A2">
      <w:pPr>
        <w:pStyle w:val="ECVComments"/>
        <w:rPr>
          <w:noProof/>
          <w:sz w:val="24"/>
          <w:lang w:val="en-US"/>
        </w:rPr>
      </w:pPr>
    </w:p>
    <w:tbl>
      <w:tblPr>
        <w:tblpPr w:topFromText="6" w:bottomFromText="170" w:vertAnchor="text" w:tblpY="6"/>
        <w:tblW w:w="10377" w:type="dxa"/>
        <w:tblLayout w:type="fixed"/>
        <w:tblCellMar>
          <w:left w:w="0" w:type="dxa"/>
          <w:right w:w="0" w:type="dxa"/>
        </w:tblCellMar>
        <w:tblLook w:val="0000" w:firstRow="0" w:lastRow="0" w:firstColumn="0" w:lastColumn="0" w:noHBand="0" w:noVBand="0"/>
      </w:tblPr>
      <w:tblGrid>
        <w:gridCol w:w="2834"/>
        <w:gridCol w:w="7514"/>
        <w:gridCol w:w="29"/>
      </w:tblGrid>
      <w:tr w:rsidR="00F43549" w:rsidRPr="009718F1" w:rsidTr="00F43549">
        <w:trPr>
          <w:gridAfter w:val="1"/>
          <w:wAfter w:w="29" w:type="dxa"/>
          <w:cantSplit/>
        </w:trPr>
        <w:tc>
          <w:tcPr>
            <w:tcW w:w="2834" w:type="dxa"/>
            <w:shd w:val="clear" w:color="auto" w:fill="auto"/>
          </w:tcPr>
          <w:p w:rsidR="00F43549" w:rsidRPr="00BF4E04" w:rsidRDefault="00454177" w:rsidP="00BD6F4C">
            <w:pPr>
              <w:pStyle w:val="ECVDate"/>
              <w:numPr>
                <w:ilvl w:val="0"/>
                <w:numId w:val="4"/>
              </w:numPr>
              <w:rPr>
                <w:rFonts w:cs="Arial"/>
                <w:noProof/>
                <w:sz w:val="20"/>
                <w:szCs w:val="20"/>
                <w:lang w:val="en-US"/>
              </w:rPr>
            </w:pPr>
            <w:r w:rsidRPr="00BF4E04">
              <w:rPr>
                <w:rFonts w:cs="Arial"/>
                <w:noProof/>
                <w:sz w:val="20"/>
                <w:szCs w:val="20"/>
                <w:lang w:val="en-US"/>
              </w:rPr>
              <w:t>Dates (from – to)</w:t>
            </w:r>
          </w:p>
        </w:tc>
        <w:tc>
          <w:tcPr>
            <w:tcW w:w="7514" w:type="dxa"/>
            <w:shd w:val="clear" w:color="auto" w:fill="auto"/>
            <w:vAlign w:val="center"/>
          </w:tcPr>
          <w:p w:rsidR="00F43549" w:rsidRPr="00BF4E04" w:rsidRDefault="00C67373" w:rsidP="00C67373">
            <w:pPr>
              <w:widowControl/>
              <w:suppressAutoHyphens w:val="0"/>
              <w:autoSpaceDE w:val="0"/>
              <w:autoSpaceDN w:val="0"/>
              <w:adjustRightInd w:val="0"/>
              <w:rPr>
                <w:rFonts w:eastAsia="Times New Roman" w:cs="Arial"/>
                <w:iCs/>
                <w:color w:val="auto"/>
                <w:spacing w:val="0"/>
                <w:kern w:val="0"/>
                <w:sz w:val="20"/>
                <w:szCs w:val="20"/>
                <w:lang w:val="en-US" w:eastAsia="it-IT" w:bidi="ar-SA"/>
              </w:rPr>
            </w:pPr>
            <w:r w:rsidRPr="00BF4E04">
              <w:rPr>
                <w:rFonts w:eastAsia="Times New Roman" w:cs="Arial"/>
                <w:iCs/>
                <w:color w:val="auto"/>
                <w:spacing w:val="0"/>
                <w:kern w:val="0"/>
                <w:sz w:val="20"/>
                <w:szCs w:val="20"/>
                <w:lang w:val="en-US" w:eastAsia="it-IT" w:bidi="ar-SA"/>
              </w:rPr>
              <w:t>From</w:t>
            </w:r>
            <w:r w:rsidR="00F43549" w:rsidRPr="00BF4E04">
              <w:rPr>
                <w:rFonts w:eastAsia="Times New Roman" w:cs="Arial"/>
                <w:iCs/>
                <w:color w:val="auto"/>
                <w:spacing w:val="0"/>
                <w:kern w:val="0"/>
                <w:sz w:val="20"/>
                <w:szCs w:val="20"/>
                <w:lang w:val="en-US" w:eastAsia="it-IT" w:bidi="ar-SA"/>
              </w:rPr>
              <w:t xml:space="preserve"> 01/01/2001 </w:t>
            </w:r>
            <w:r w:rsidRPr="00BF4E04">
              <w:rPr>
                <w:rFonts w:eastAsia="Times New Roman" w:cs="Arial"/>
                <w:iCs/>
                <w:color w:val="auto"/>
                <w:spacing w:val="0"/>
                <w:kern w:val="0"/>
                <w:sz w:val="20"/>
                <w:szCs w:val="20"/>
                <w:lang w:val="en-US" w:eastAsia="it-IT" w:bidi="ar-SA"/>
              </w:rPr>
              <w:t>to</w:t>
            </w:r>
            <w:r w:rsidR="00F43549" w:rsidRPr="00BF4E04">
              <w:rPr>
                <w:rFonts w:eastAsia="Times New Roman" w:cs="Arial"/>
                <w:iCs/>
                <w:color w:val="auto"/>
                <w:spacing w:val="0"/>
                <w:kern w:val="0"/>
                <w:sz w:val="20"/>
                <w:szCs w:val="20"/>
                <w:lang w:val="en-US" w:eastAsia="it-IT" w:bidi="ar-SA"/>
              </w:rPr>
              <w:t xml:space="preserve"> 30/03/2004</w:t>
            </w:r>
          </w:p>
        </w:tc>
      </w:tr>
      <w:tr w:rsidR="008B5F8A" w:rsidRPr="00BF4E04" w:rsidTr="00F43549">
        <w:trPr>
          <w:gridAfter w:val="1"/>
          <w:wAfter w:w="29" w:type="dxa"/>
          <w:cantSplit/>
        </w:trPr>
        <w:tc>
          <w:tcPr>
            <w:tcW w:w="2834" w:type="dxa"/>
            <w:shd w:val="clear" w:color="auto" w:fill="auto"/>
          </w:tcPr>
          <w:p w:rsidR="008B5F8A" w:rsidRPr="00BF4E04" w:rsidRDefault="00454177" w:rsidP="00BD6F4C">
            <w:pPr>
              <w:pStyle w:val="ECVDate"/>
              <w:numPr>
                <w:ilvl w:val="0"/>
                <w:numId w:val="4"/>
              </w:numPr>
              <w:rPr>
                <w:rFonts w:cs="Arial"/>
                <w:noProof/>
                <w:sz w:val="20"/>
                <w:szCs w:val="20"/>
                <w:lang w:val="en-US"/>
              </w:rPr>
            </w:pPr>
            <w:r w:rsidRPr="00454177">
              <w:rPr>
                <w:rFonts w:cs="Arial"/>
                <w:noProof/>
                <w:sz w:val="20"/>
                <w:szCs w:val="20"/>
                <w:lang w:val="en"/>
              </w:rPr>
              <w:t>Title of qualification awarded</w:t>
            </w:r>
          </w:p>
        </w:tc>
        <w:tc>
          <w:tcPr>
            <w:tcW w:w="7514" w:type="dxa"/>
            <w:shd w:val="clear" w:color="auto" w:fill="auto"/>
            <w:vAlign w:val="center"/>
          </w:tcPr>
          <w:p w:rsidR="008B5F8A" w:rsidRPr="00BF4E04" w:rsidRDefault="00C67373" w:rsidP="00F43549">
            <w:pPr>
              <w:pStyle w:val="ECVRightHeading"/>
              <w:spacing w:before="0" w:line="240" w:lineRule="auto"/>
              <w:jc w:val="both"/>
              <w:rPr>
                <w:rFonts w:cs="Arial"/>
                <w:b/>
                <w:noProof/>
                <w:sz w:val="20"/>
                <w:szCs w:val="20"/>
                <w:lang w:val="en-US"/>
              </w:rPr>
            </w:pPr>
            <w:r w:rsidRPr="00C67373">
              <w:rPr>
                <w:rFonts w:eastAsia="Times New Roman" w:cs="Arial"/>
                <w:b/>
                <w:iCs/>
                <w:color w:val="auto"/>
                <w:spacing w:val="0"/>
                <w:kern w:val="0"/>
                <w:sz w:val="20"/>
                <w:szCs w:val="20"/>
                <w:lang w:val="en" w:eastAsia="it-IT" w:bidi="ar-SA"/>
              </w:rPr>
              <w:t>PhD in Chemical Sciences</w:t>
            </w:r>
          </w:p>
        </w:tc>
      </w:tr>
      <w:tr w:rsidR="000A7103" w:rsidRPr="00C67373" w:rsidTr="00F43549">
        <w:trPr>
          <w:gridAfter w:val="1"/>
          <w:wAfter w:w="29" w:type="dxa"/>
          <w:cantSplit/>
        </w:trPr>
        <w:tc>
          <w:tcPr>
            <w:tcW w:w="2834" w:type="dxa"/>
            <w:shd w:val="clear" w:color="auto" w:fill="auto"/>
          </w:tcPr>
          <w:p w:rsidR="000A7103" w:rsidRPr="00454177" w:rsidRDefault="00454177" w:rsidP="00BD6F4C">
            <w:pPr>
              <w:pStyle w:val="ECVDate"/>
              <w:numPr>
                <w:ilvl w:val="0"/>
                <w:numId w:val="4"/>
              </w:numPr>
              <w:rPr>
                <w:rFonts w:cs="Arial"/>
                <w:noProof/>
                <w:sz w:val="20"/>
                <w:szCs w:val="20"/>
                <w:lang w:val="en-US"/>
              </w:rPr>
            </w:pPr>
            <w:r w:rsidRPr="00454177">
              <w:rPr>
                <w:rFonts w:cs="Arial"/>
                <w:noProof/>
                <w:sz w:val="20"/>
                <w:szCs w:val="20"/>
                <w:lang w:val="en"/>
              </w:rPr>
              <w:t>Name and type of organization providing education and training</w:t>
            </w:r>
          </w:p>
        </w:tc>
        <w:tc>
          <w:tcPr>
            <w:tcW w:w="7514" w:type="dxa"/>
            <w:shd w:val="clear" w:color="auto" w:fill="auto"/>
            <w:vAlign w:val="center"/>
          </w:tcPr>
          <w:p w:rsidR="000A7103" w:rsidRPr="00C67373" w:rsidRDefault="00C67373" w:rsidP="00C50BE2">
            <w:pPr>
              <w:widowControl/>
              <w:suppressAutoHyphens w:val="0"/>
              <w:autoSpaceDE w:val="0"/>
              <w:autoSpaceDN w:val="0"/>
              <w:adjustRightInd w:val="0"/>
              <w:jc w:val="both"/>
              <w:rPr>
                <w:rFonts w:eastAsia="Times New Roman" w:cs="Arial"/>
                <w:iCs/>
                <w:color w:val="auto"/>
                <w:spacing w:val="0"/>
                <w:kern w:val="0"/>
                <w:sz w:val="20"/>
                <w:szCs w:val="20"/>
                <w:lang w:val="en-US" w:eastAsia="it-IT" w:bidi="ar-SA"/>
              </w:rPr>
            </w:pPr>
            <w:r w:rsidRPr="00C67373">
              <w:rPr>
                <w:rFonts w:eastAsia="Times New Roman" w:cs="Arial"/>
                <w:iCs/>
                <w:color w:val="auto"/>
                <w:spacing w:val="0"/>
                <w:kern w:val="0"/>
                <w:sz w:val="20"/>
                <w:szCs w:val="20"/>
                <w:lang w:val="en" w:eastAsia="it-IT" w:bidi="ar-SA"/>
              </w:rPr>
              <w:t>University of Trieste, Department of Chemical Sciences, Via Giorgieri 1, 34127 Trieste</w:t>
            </w:r>
          </w:p>
        </w:tc>
      </w:tr>
      <w:tr w:rsidR="000A7103" w:rsidRPr="00C67373" w:rsidTr="00F43549">
        <w:trPr>
          <w:gridAfter w:val="1"/>
          <w:wAfter w:w="29" w:type="dxa"/>
          <w:cantSplit/>
        </w:trPr>
        <w:tc>
          <w:tcPr>
            <w:tcW w:w="2834" w:type="dxa"/>
            <w:shd w:val="clear" w:color="auto" w:fill="auto"/>
          </w:tcPr>
          <w:p w:rsidR="000A7103" w:rsidRPr="00454177" w:rsidRDefault="00454177" w:rsidP="00BD6F4C">
            <w:pPr>
              <w:pStyle w:val="ECVDate"/>
              <w:numPr>
                <w:ilvl w:val="0"/>
                <w:numId w:val="4"/>
              </w:numPr>
              <w:ind w:left="426" w:hanging="66"/>
              <w:rPr>
                <w:rFonts w:cs="Arial"/>
                <w:noProof/>
                <w:sz w:val="20"/>
                <w:szCs w:val="20"/>
                <w:lang w:val="en-US"/>
              </w:rPr>
            </w:pPr>
            <w:r w:rsidRPr="00454177">
              <w:rPr>
                <w:rFonts w:cs="Arial"/>
                <w:noProof/>
                <w:sz w:val="20"/>
                <w:szCs w:val="20"/>
                <w:lang w:val="en"/>
              </w:rPr>
              <w:t>Main topics/professional skills acquired</w:t>
            </w:r>
          </w:p>
        </w:tc>
        <w:tc>
          <w:tcPr>
            <w:tcW w:w="7514" w:type="dxa"/>
            <w:shd w:val="clear" w:color="auto" w:fill="auto"/>
            <w:vAlign w:val="center"/>
          </w:tcPr>
          <w:p w:rsidR="000A7103" w:rsidRPr="00C67373" w:rsidRDefault="00C67373" w:rsidP="002E7DF0">
            <w:pPr>
              <w:widowControl/>
              <w:suppressAutoHyphens w:val="0"/>
              <w:autoSpaceDE w:val="0"/>
              <w:autoSpaceDN w:val="0"/>
              <w:adjustRightInd w:val="0"/>
              <w:jc w:val="both"/>
              <w:rPr>
                <w:rFonts w:eastAsia="Times New Roman" w:cs="Arial"/>
                <w:iCs/>
                <w:color w:val="auto"/>
                <w:spacing w:val="0"/>
                <w:kern w:val="0"/>
                <w:sz w:val="20"/>
                <w:szCs w:val="20"/>
                <w:lang w:val="en-US" w:eastAsia="it-IT" w:bidi="ar-SA"/>
              </w:rPr>
            </w:pPr>
            <w:r w:rsidRPr="00C67373">
              <w:rPr>
                <w:rFonts w:eastAsia="Times New Roman" w:cs="Arial"/>
                <w:iCs/>
                <w:color w:val="auto"/>
                <w:spacing w:val="0"/>
                <w:kern w:val="0"/>
                <w:sz w:val="20"/>
                <w:szCs w:val="20"/>
                <w:lang w:val="en" w:eastAsia="it-IT" w:bidi="ar-SA"/>
              </w:rPr>
              <w:t>Chemical synthesis of organic compounds, Conjugation of compounds with biological activity to polymers, Analysis and characterization of chemical compounds (NMR, LC-MS, ESI-MS, UV-vis spectrophotometry, etc.), Purification through chromatographic techniques of the conjugated derivatives obtained by synthesis (in particular liquid chromatography (ion exchange, gel permeation (SEC), etc.)).</w:t>
            </w:r>
          </w:p>
        </w:tc>
      </w:tr>
      <w:tr w:rsidR="00193398" w:rsidRPr="00C67373" w:rsidTr="003F52D8">
        <w:trPr>
          <w:cantSplit/>
        </w:trPr>
        <w:tc>
          <w:tcPr>
            <w:tcW w:w="10348" w:type="dxa"/>
            <w:gridSpan w:val="2"/>
            <w:shd w:val="clear" w:color="auto" w:fill="auto"/>
          </w:tcPr>
          <w:p w:rsidR="00193398" w:rsidRPr="00C67373" w:rsidRDefault="00193398" w:rsidP="00DC1DE6">
            <w:pPr>
              <w:widowControl/>
              <w:suppressAutoHyphens w:val="0"/>
              <w:autoSpaceDE w:val="0"/>
              <w:autoSpaceDN w:val="0"/>
              <w:adjustRightInd w:val="0"/>
              <w:rPr>
                <w:rFonts w:eastAsia="Times New Roman" w:cs="Arial"/>
                <w:iCs/>
                <w:color w:val="auto"/>
                <w:spacing w:val="0"/>
                <w:kern w:val="0"/>
                <w:sz w:val="24"/>
                <w:lang w:val="en-US" w:eastAsia="it-IT" w:bidi="ar-SA"/>
              </w:rPr>
            </w:pPr>
          </w:p>
        </w:tc>
        <w:tc>
          <w:tcPr>
            <w:tcW w:w="29" w:type="dxa"/>
            <w:shd w:val="clear" w:color="auto" w:fill="auto"/>
          </w:tcPr>
          <w:p w:rsidR="00193398" w:rsidRPr="00C67373" w:rsidRDefault="00193398" w:rsidP="00DC1DE6">
            <w:pPr>
              <w:pStyle w:val="ECVRightHeading"/>
              <w:rPr>
                <w:noProof/>
                <w:lang w:val="en-US"/>
              </w:rPr>
            </w:pPr>
          </w:p>
        </w:tc>
      </w:tr>
      <w:tr w:rsidR="007F3AE5" w:rsidRPr="00F75D01" w:rsidTr="00F43549">
        <w:trPr>
          <w:cantSplit/>
        </w:trPr>
        <w:tc>
          <w:tcPr>
            <w:tcW w:w="2834" w:type="dxa"/>
            <w:shd w:val="clear" w:color="auto" w:fill="auto"/>
          </w:tcPr>
          <w:p w:rsidR="007F3AE5" w:rsidRPr="002E7DF0" w:rsidRDefault="007F3AE5" w:rsidP="007F3AE5">
            <w:pPr>
              <w:pStyle w:val="ECVDate"/>
              <w:numPr>
                <w:ilvl w:val="0"/>
                <w:numId w:val="4"/>
              </w:numPr>
              <w:rPr>
                <w:rFonts w:cs="Arial"/>
                <w:noProof/>
                <w:sz w:val="20"/>
                <w:szCs w:val="20"/>
                <w:lang w:val="it-IT"/>
              </w:rPr>
            </w:pPr>
            <w:r w:rsidRPr="00454177">
              <w:rPr>
                <w:rFonts w:cs="Arial"/>
                <w:noProof/>
                <w:sz w:val="20"/>
                <w:szCs w:val="20"/>
                <w:lang w:val="it-IT"/>
              </w:rPr>
              <w:t>Dates</w:t>
            </w:r>
            <w:r>
              <w:rPr>
                <w:rFonts w:cs="Arial"/>
                <w:noProof/>
                <w:sz w:val="20"/>
                <w:szCs w:val="20"/>
                <w:lang w:val="it-IT"/>
              </w:rPr>
              <w:t xml:space="preserve"> </w:t>
            </w:r>
          </w:p>
        </w:tc>
        <w:tc>
          <w:tcPr>
            <w:tcW w:w="7514" w:type="dxa"/>
            <w:shd w:val="clear" w:color="auto" w:fill="auto"/>
            <w:vAlign w:val="center"/>
          </w:tcPr>
          <w:p w:rsidR="007F3AE5" w:rsidRPr="002850BA" w:rsidRDefault="007F3AE5" w:rsidP="007F3AE5">
            <w:pPr>
              <w:widowControl/>
              <w:suppressAutoHyphens w:val="0"/>
              <w:autoSpaceDE w:val="0"/>
              <w:autoSpaceDN w:val="0"/>
              <w:adjustRightInd w:val="0"/>
              <w:rPr>
                <w:rFonts w:eastAsia="Times New Roman" w:cs="Arial"/>
                <w:iCs/>
                <w:color w:val="auto"/>
                <w:spacing w:val="0"/>
                <w:kern w:val="0"/>
                <w:sz w:val="20"/>
                <w:szCs w:val="20"/>
                <w:lang w:val="it-IT" w:eastAsia="it-IT" w:bidi="ar-SA"/>
              </w:rPr>
            </w:pPr>
            <w:r w:rsidRPr="002850BA">
              <w:rPr>
                <w:rFonts w:eastAsia="Times New Roman" w:cs="Arial"/>
                <w:iCs/>
                <w:color w:val="auto"/>
                <w:spacing w:val="0"/>
                <w:kern w:val="0"/>
                <w:sz w:val="20"/>
                <w:szCs w:val="20"/>
                <w:lang w:val="it-IT" w:eastAsia="it-IT" w:bidi="ar-SA"/>
              </w:rPr>
              <w:t>05/1997</w:t>
            </w:r>
          </w:p>
        </w:tc>
        <w:tc>
          <w:tcPr>
            <w:tcW w:w="29" w:type="dxa"/>
            <w:shd w:val="clear" w:color="auto" w:fill="auto"/>
          </w:tcPr>
          <w:p w:rsidR="007F3AE5" w:rsidRPr="009718F1" w:rsidRDefault="007F3AE5" w:rsidP="007F3AE5">
            <w:pPr>
              <w:pStyle w:val="ECVRightHeading"/>
              <w:rPr>
                <w:noProof/>
                <w:lang w:val="it-IT"/>
              </w:rPr>
            </w:pPr>
          </w:p>
        </w:tc>
      </w:tr>
      <w:tr w:rsidR="007F3AE5" w:rsidRPr="007F3AE5" w:rsidTr="00F43549">
        <w:trPr>
          <w:cantSplit/>
        </w:trPr>
        <w:tc>
          <w:tcPr>
            <w:tcW w:w="2834" w:type="dxa"/>
            <w:shd w:val="clear" w:color="auto" w:fill="auto"/>
          </w:tcPr>
          <w:p w:rsidR="007F3AE5" w:rsidRPr="002E7DF0" w:rsidRDefault="007F3AE5" w:rsidP="007F3AE5">
            <w:pPr>
              <w:pStyle w:val="ECVDate"/>
              <w:numPr>
                <w:ilvl w:val="0"/>
                <w:numId w:val="4"/>
              </w:numPr>
              <w:rPr>
                <w:rFonts w:cs="Arial"/>
                <w:noProof/>
                <w:sz w:val="20"/>
                <w:szCs w:val="20"/>
                <w:lang w:val="it-IT"/>
              </w:rPr>
            </w:pPr>
            <w:r w:rsidRPr="00454177">
              <w:rPr>
                <w:rFonts w:cs="Arial"/>
                <w:noProof/>
                <w:sz w:val="20"/>
                <w:szCs w:val="20"/>
                <w:lang w:val="en"/>
              </w:rPr>
              <w:t>Title of qualification awarded</w:t>
            </w:r>
          </w:p>
        </w:tc>
        <w:tc>
          <w:tcPr>
            <w:tcW w:w="7514" w:type="dxa"/>
            <w:shd w:val="clear" w:color="auto" w:fill="auto"/>
            <w:vAlign w:val="center"/>
          </w:tcPr>
          <w:p w:rsidR="007F3AE5" w:rsidRPr="007F3AE5" w:rsidRDefault="007F3AE5" w:rsidP="007F3AE5">
            <w:pPr>
              <w:pStyle w:val="ECVRightHeading"/>
              <w:jc w:val="both"/>
              <w:rPr>
                <w:rFonts w:eastAsia="Times New Roman" w:cs="Arial"/>
                <w:b/>
                <w:iCs/>
                <w:color w:val="auto"/>
                <w:spacing w:val="0"/>
                <w:kern w:val="0"/>
                <w:sz w:val="20"/>
                <w:szCs w:val="20"/>
                <w:lang w:val="en-US" w:eastAsia="it-IT" w:bidi="ar-SA"/>
              </w:rPr>
            </w:pPr>
            <w:r w:rsidRPr="007F3AE5">
              <w:rPr>
                <w:rFonts w:eastAsia="Times New Roman" w:cs="Arial"/>
                <w:b/>
                <w:iCs/>
                <w:color w:val="auto"/>
                <w:spacing w:val="0"/>
                <w:kern w:val="0"/>
                <w:sz w:val="20"/>
                <w:szCs w:val="20"/>
                <w:lang w:val="en" w:eastAsia="it-IT" w:bidi="ar-SA"/>
              </w:rPr>
              <w:t xml:space="preserve">Qualification to practice the profession of Chemist </w:t>
            </w:r>
            <w:r w:rsidRPr="007F3AE5">
              <w:rPr>
                <w:rFonts w:eastAsia="Times New Roman" w:cs="Arial"/>
                <w:iCs/>
                <w:color w:val="auto"/>
                <w:spacing w:val="0"/>
                <w:kern w:val="0"/>
                <w:sz w:val="20"/>
                <w:szCs w:val="20"/>
                <w:lang w:val="en" w:eastAsia="it-IT" w:bidi="ar-SA"/>
              </w:rPr>
              <w:t>obtained by passing the relevant state exam (1st session, May 1997)</w:t>
            </w:r>
          </w:p>
        </w:tc>
        <w:tc>
          <w:tcPr>
            <w:tcW w:w="29" w:type="dxa"/>
            <w:shd w:val="clear" w:color="auto" w:fill="auto"/>
          </w:tcPr>
          <w:p w:rsidR="007F3AE5" w:rsidRPr="007F3AE5" w:rsidRDefault="007F3AE5" w:rsidP="007F3AE5">
            <w:pPr>
              <w:pStyle w:val="ECVRightHeading"/>
              <w:rPr>
                <w:noProof/>
                <w:lang w:val="en-US"/>
              </w:rPr>
            </w:pPr>
          </w:p>
        </w:tc>
      </w:tr>
      <w:tr w:rsidR="00F75D01" w:rsidRPr="007F3AE5" w:rsidTr="00F43549">
        <w:trPr>
          <w:cantSplit/>
        </w:trPr>
        <w:tc>
          <w:tcPr>
            <w:tcW w:w="2834" w:type="dxa"/>
            <w:shd w:val="clear" w:color="auto" w:fill="auto"/>
          </w:tcPr>
          <w:p w:rsidR="00F75D01" w:rsidRPr="007F3AE5" w:rsidRDefault="007F3AE5" w:rsidP="00F75D01">
            <w:pPr>
              <w:pStyle w:val="ECVDate"/>
              <w:numPr>
                <w:ilvl w:val="0"/>
                <w:numId w:val="4"/>
              </w:numPr>
              <w:rPr>
                <w:rFonts w:cs="Arial"/>
                <w:noProof/>
                <w:sz w:val="20"/>
                <w:szCs w:val="20"/>
                <w:lang w:val="en-US"/>
              </w:rPr>
            </w:pPr>
            <w:r w:rsidRPr="00454177">
              <w:rPr>
                <w:rFonts w:cs="Arial"/>
                <w:noProof/>
                <w:sz w:val="20"/>
                <w:szCs w:val="20"/>
                <w:lang w:val="en"/>
              </w:rPr>
              <w:t>Name and type of organization providing education and training</w:t>
            </w:r>
          </w:p>
        </w:tc>
        <w:tc>
          <w:tcPr>
            <w:tcW w:w="7514" w:type="dxa"/>
            <w:shd w:val="clear" w:color="auto" w:fill="auto"/>
            <w:vAlign w:val="center"/>
          </w:tcPr>
          <w:p w:rsidR="00F75D01" w:rsidRPr="007F3AE5" w:rsidRDefault="007F3AE5" w:rsidP="00F75D01">
            <w:pPr>
              <w:widowControl/>
              <w:suppressAutoHyphens w:val="0"/>
              <w:autoSpaceDE w:val="0"/>
              <w:autoSpaceDN w:val="0"/>
              <w:adjustRightInd w:val="0"/>
              <w:jc w:val="both"/>
              <w:rPr>
                <w:rFonts w:eastAsia="Times New Roman" w:cs="Arial"/>
                <w:iCs/>
                <w:color w:val="auto"/>
                <w:spacing w:val="0"/>
                <w:kern w:val="0"/>
                <w:sz w:val="20"/>
                <w:szCs w:val="20"/>
                <w:lang w:val="en-US" w:eastAsia="it-IT" w:bidi="ar-SA"/>
              </w:rPr>
            </w:pPr>
            <w:r w:rsidRPr="00C67373">
              <w:rPr>
                <w:rFonts w:eastAsia="Times New Roman" w:cs="Arial"/>
                <w:iCs/>
                <w:color w:val="auto"/>
                <w:spacing w:val="0"/>
                <w:kern w:val="0"/>
                <w:sz w:val="20"/>
                <w:szCs w:val="20"/>
                <w:lang w:val="en" w:eastAsia="it-IT" w:bidi="ar-SA"/>
              </w:rPr>
              <w:t>University of Trieste, Department of Chemical Sciences, Via Giorgieri 1, 34127 Trieste</w:t>
            </w:r>
          </w:p>
        </w:tc>
        <w:tc>
          <w:tcPr>
            <w:tcW w:w="29" w:type="dxa"/>
            <w:shd w:val="clear" w:color="auto" w:fill="auto"/>
          </w:tcPr>
          <w:p w:rsidR="00F75D01" w:rsidRPr="007F3AE5" w:rsidRDefault="00F75D01" w:rsidP="00F75D01">
            <w:pPr>
              <w:pStyle w:val="ECVRightHeading"/>
              <w:rPr>
                <w:noProof/>
                <w:lang w:val="en-US"/>
              </w:rPr>
            </w:pPr>
          </w:p>
        </w:tc>
      </w:tr>
      <w:tr w:rsidR="00C236A7" w:rsidRPr="007F3AE5" w:rsidTr="006D3901">
        <w:trPr>
          <w:cantSplit/>
        </w:trPr>
        <w:tc>
          <w:tcPr>
            <w:tcW w:w="10348" w:type="dxa"/>
            <w:gridSpan w:val="2"/>
            <w:shd w:val="clear" w:color="auto" w:fill="auto"/>
          </w:tcPr>
          <w:p w:rsidR="00C236A7" w:rsidRPr="007F3AE5" w:rsidRDefault="00C236A7" w:rsidP="00DC1DE6">
            <w:pPr>
              <w:widowControl/>
              <w:suppressAutoHyphens w:val="0"/>
              <w:autoSpaceDE w:val="0"/>
              <w:autoSpaceDN w:val="0"/>
              <w:adjustRightInd w:val="0"/>
              <w:rPr>
                <w:rFonts w:eastAsia="Times New Roman" w:cs="Arial"/>
                <w:iCs/>
                <w:color w:val="auto"/>
                <w:spacing w:val="0"/>
                <w:kern w:val="0"/>
                <w:sz w:val="24"/>
                <w:lang w:val="en-US" w:eastAsia="it-IT" w:bidi="ar-SA"/>
              </w:rPr>
            </w:pPr>
          </w:p>
        </w:tc>
        <w:tc>
          <w:tcPr>
            <w:tcW w:w="29" w:type="dxa"/>
            <w:shd w:val="clear" w:color="auto" w:fill="auto"/>
          </w:tcPr>
          <w:p w:rsidR="00C236A7" w:rsidRPr="007F3AE5" w:rsidRDefault="00C236A7" w:rsidP="00DC1DE6">
            <w:pPr>
              <w:pStyle w:val="ECVRightHeading"/>
              <w:rPr>
                <w:noProof/>
                <w:lang w:val="en-US"/>
              </w:rPr>
            </w:pPr>
          </w:p>
        </w:tc>
      </w:tr>
      <w:tr w:rsidR="00A96201" w:rsidRPr="009718F1" w:rsidTr="00F43549">
        <w:trPr>
          <w:cantSplit/>
        </w:trPr>
        <w:tc>
          <w:tcPr>
            <w:tcW w:w="2834" w:type="dxa"/>
            <w:shd w:val="clear" w:color="auto" w:fill="auto"/>
          </w:tcPr>
          <w:p w:rsidR="00A96201" w:rsidRPr="002E7DF0" w:rsidRDefault="00A96201" w:rsidP="00A96201">
            <w:pPr>
              <w:pStyle w:val="ECVDate"/>
              <w:numPr>
                <w:ilvl w:val="0"/>
                <w:numId w:val="4"/>
              </w:numPr>
              <w:rPr>
                <w:rFonts w:cs="Arial"/>
                <w:noProof/>
                <w:sz w:val="20"/>
                <w:szCs w:val="20"/>
                <w:lang w:val="it-IT"/>
              </w:rPr>
            </w:pPr>
            <w:r w:rsidRPr="00454177">
              <w:rPr>
                <w:rFonts w:cs="Arial"/>
                <w:noProof/>
                <w:sz w:val="20"/>
                <w:szCs w:val="20"/>
                <w:lang w:val="it-IT"/>
              </w:rPr>
              <w:t>Dates (from – to)</w:t>
            </w:r>
          </w:p>
        </w:tc>
        <w:tc>
          <w:tcPr>
            <w:tcW w:w="7514" w:type="dxa"/>
            <w:shd w:val="clear" w:color="auto" w:fill="auto"/>
            <w:vAlign w:val="center"/>
          </w:tcPr>
          <w:p w:rsidR="00A96201" w:rsidRPr="002850BA" w:rsidRDefault="00A96201" w:rsidP="00A96201">
            <w:pPr>
              <w:widowControl/>
              <w:suppressAutoHyphens w:val="0"/>
              <w:autoSpaceDE w:val="0"/>
              <w:autoSpaceDN w:val="0"/>
              <w:adjustRightInd w:val="0"/>
              <w:rPr>
                <w:rFonts w:eastAsia="Times New Roman" w:cs="Arial"/>
                <w:iCs/>
                <w:color w:val="auto"/>
                <w:spacing w:val="0"/>
                <w:kern w:val="0"/>
                <w:sz w:val="20"/>
                <w:szCs w:val="20"/>
                <w:lang w:val="it-IT" w:eastAsia="it-IT" w:bidi="ar-SA"/>
              </w:rPr>
            </w:pPr>
            <w:r>
              <w:rPr>
                <w:rFonts w:eastAsia="Times New Roman" w:cs="Arial"/>
                <w:iCs/>
                <w:color w:val="auto"/>
                <w:spacing w:val="0"/>
                <w:kern w:val="0"/>
                <w:sz w:val="20"/>
                <w:szCs w:val="20"/>
                <w:lang w:val="it-IT" w:eastAsia="it-IT" w:bidi="ar-SA"/>
              </w:rPr>
              <w:t>From</w:t>
            </w:r>
            <w:r w:rsidRPr="002850BA">
              <w:rPr>
                <w:rFonts w:eastAsia="Times New Roman" w:cs="Arial"/>
                <w:iCs/>
                <w:color w:val="auto"/>
                <w:spacing w:val="0"/>
                <w:kern w:val="0"/>
                <w:sz w:val="20"/>
                <w:szCs w:val="20"/>
                <w:lang w:val="it-IT" w:eastAsia="it-IT" w:bidi="ar-SA"/>
              </w:rPr>
              <w:t xml:space="preserve"> 05/11/1989 </w:t>
            </w:r>
            <w:r>
              <w:rPr>
                <w:rFonts w:eastAsia="Times New Roman" w:cs="Arial"/>
                <w:iCs/>
                <w:color w:val="auto"/>
                <w:spacing w:val="0"/>
                <w:kern w:val="0"/>
                <w:sz w:val="20"/>
                <w:szCs w:val="20"/>
                <w:lang w:val="it-IT" w:eastAsia="it-IT" w:bidi="ar-SA"/>
              </w:rPr>
              <w:t>to</w:t>
            </w:r>
            <w:r w:rsidRPr="002850BA">
              <w:rPr>
                <w:rFonts w:eastAsia="Times New Roman" w:cs="Arial"/>
                <w:iCs/>
                <w:color w:val="auto"/>
                <w:spacing w:val="0"/>
                <w:kern w:val="0"/>
                <w:sz w:val="20"/>
                <w:szCs w:val="20"/>
                <w:lang w:val="it-IT" w:eastAsia="it-IT" w:bidi="ar-SA"/>
              </w:rPr>
              <w:t xml:space="preserve"> 19/03/1997</w:t>
            </w:r>
          </w:p>
        </w:tc>
        <w:tc>
          <w:tcPr>
            <w:tcW w:w="29" w:type="dxa"/>
            <w:shd w:val="clear" w:color="auto" w:fill="auto"/>
          </w:tcPr>
          <w:p w:rsidR="00A96201" w:rsidRPr="009718F1" w:rsidRDefault="00A96201" w:rsidP="00A96201">
            <w:pPr>
              <w:pStyle w:val="ECVRightHeading"/>
              <w:rPr>
                <w:noProof/>
                <w:lang w:val="it-IT"/>
              </w:rPr>
            </w:pPr>
          </w:p>
        </w:tc>
      </w:tr>
      <w:tr w:rsidR="00A96201" w:rsidRPr="00A96201" w:rsidTr="00F43549">
        <w:trPr>
          <w:cantSplit/>
        </w:trPr>
        <w:tc>
          <w:tcPr>
            <w:tcW w:w="2834" w:type="dxa"/>
            <w:shd w:val="clear" w:color="auto" w:fill="auto"/>
          </w:tcPr>
          <w:p w:rsidR="00A96201" w:rsidRPr="002E7DF0" w:rsidRDefault="00A96201" w:rsidP="00A96201">
            <w:pPr>
              <w:pStyle w:val="ECVDate"/>
              <w:numPr>
                <w:ilvl w:val="0"/>
                <w:numId w:val="4"/>
              </w:numPr>
              <w:rPr>
                <w:rFonts w:cs="Arial"/>
                <w:noProof/>
                <w:sz w:val="20"/>
                <w:szCs w:val="20"/>
                <w:lang w:val="it-IT"/>
              </w:rPr>
            </w:pPr>
            <w:r w:rsidRPr="00454177">
              <w:rPr>
                <w:rFonts w:cs="Arial"/>
                <w:noProof/>
                <w:sz w:val="20"/>
                <w:szCs w:val="20"/>
                <w:lang w:val="en"/>
              </w:rPr>
              <w:t>Title of qualification awarded</w:t>
            </w:r>
          </w:p>
        </w:tc>
        <w:tc>
          <w:tcPr>
            <w:tcW w:w="7514" w:type="dxa"/>
            <w:shd w:val="clear" w:color="auto" w:fill="auto"/>
            <w:vAlign w:val="center"/>
          </w:tcPr>
          <w:p w:rsidR="00A96201" w:rsidRPr="00A96201" w:rsidRDefault="00A96201" w:rsidP="00A96201">
            <w:pPr>
              <w:widowControl/>
              <w:suppressAutoHyphens w:val="0"/>
              <w:autoSpaceDE w:val="0"/>
              <w:autoSpaceDN w:val="0"/>
              <w:adjustRightInd w:val="0"/>
              <w:rPr>
                <w:rFonts w:eastAsia="Times New Roman" w:cs="Arial"/>
                <w:iCs/>
                <w:color w:val="auto"/>
                <w:spacing w:val="0"/>
                <w:kern w:val="0"/>
                <w:sz w:val="20"/>
                <w:szCs w:val="20"/>
                <w:lang w:val="en-US" w:eastAsia="it-IT" w:bidi="ar-SA"/>
              </w:rPr>
            </w:pPr>
            <w:r w:rsidRPr="00A96201">
              <w:rPr>
                <w:rFonts w:eastAsia="Times New Roman" w:cs="Arial"/>
                <w:b/>
                <w:iCs/>
                <w:color w:val="auto"/>
                <w:spacing w:val="0"/>
                <w:kern w:val="0"/>
                <w:sz w:val="20"/>
                <w:szCs w:val="20"/>
                <w:lang w:val="en" w:eastAsia="it-IT" w:bidi="ar-SA"/>
              </w:rPr>
              <w:t>Degree in Chemical Sciences</w:t>
            </w:r>
            <w:r w:rsidRPr="00A96201">
              <w:rPr>
                <w:rFonts w:eastAsia="Times New Roman" w:cs="Arial"/>
                <w:iCs/>
                <w:color w:val="auto"/>
                <w:spacing w:val="0"/>
                <w:kern w:val="0"/>
                <w:sz w:val="20"/>
                <w:szCs w:val="20"/>
                <w:lang w:val="en" w:eastAsia="it-IT" w:bidi="ar-SA"/>
              </w:rPr>
              <w:t xml:space="preserve"> (old system) with a score of 110/110</w:t>
            </w:r>
          </w:p>
        </w:tc>
        <w:tc>
          <w:tcPr>
            <w:tcW w:w="29" w:type="dxa"/>
            <w:shd w:val="clear" w:color="auto" w:fill="auto"/>
          </w:tcPr>
          <w:p w:rsidR="00A96201" w:rsidRPr="00A96201" w:rsidRDefault="00A96201" w:rsidP="00A96201">
            <w:pPr>
              <w:pStyle w:val="ECVRightHeading"/>
              <w:rPr>
                <w:noProof/>
                <w:lang w:val="en-US"/>
              </w:rPr>
            </w:pPr>
          </w:p>
        </w:tc>
      </w:tr>
      <w:tr w:rsidR="00A96201" w:rsidRPr="00A96201" w:rsidTr="00F43549">
        <w:trPr>
          <w:gridAfter w:val="1"/>
          <w:wAfter w:w="29" w:type="dxa"/>
          <w:cantSplit/>
        </w:trPr>
        <w:tc>
          <w:tcPr>
            <w:tcW w:w="2834" w:type="dxa"/>
            <w:shd w:val="clear" w:color="auto" w:fill="auto"/>
          </w:tcPr>
          <w:p w:rsidR="00A96201" w:rsidRPr="00454177" w:rsidRDefault="00A96201" w:rsidP="00A96201">
            <w:pPr>
              <w:pStyle w:val="ECVDate"/>
              <w:numPr>
                <w:ilvl w:val="0"/>
                <w:numId w:val="4"/>
              </w:numPr>
              <w:rPr>
                <w:rFonts w:cs="Arial"/>
                <w:noProof/>
                <w:sz w:val="20"/>
                <w:szCs w:val="20"/>
                <w:lang w:val="en-US"/>
              </w:rPr>
            </w:pPr>
            <w:r w:rsidRPr="00454177">
              <w:rPr>
                <w:rFonts w:cs="Arial"/>
                <w:noProof/>
                <w:sz w:val="20"/>
                <w:szCs w:val="20"/>
                <w:lang w:val="en"/>
              </w:rPr>
              <w:t>Name and type of organization providing education and training</w:t>
            </w:r>
          </w:p>
        </w:tc>
        <w:tc>
          <w:tcPr>
            <w:tcW w:w="7514" w:type="dxa"/>
            <w:shd w:val="clear" w:color="auto" w:fill="auto"/>
            <w:vAlign w:val="center"/>
          </w:tcPr>
          <w:p w:rsidR="00A96201" w:rsidRPr="00A96201" w:rsidRDefault="00A96201" w:rsidP="00A96201">
            <w:pPr>
              <w:widowControl/>
              <w:suppressAutoHyphens w:val="0"/>
              <w:autoSpaceDE w:val="0"/>
              <w:autoSpaceDN w:val="0"/>
              <w:adjustRightInd w:val="0"/>
              <w:jc w:val="both"/>
              <w:rPr>
                <w:rFonts w:eastAsia="Times New Roman" w:cs="Arial"/>
                <w:iCs/>
                <w:color w:val="auto"/>
                <w:spacing w:val="0"/>
                <w:kern w:val="0"/>
                <w:sz w:val="20"/>
                <w:szCs w:val="20"/>
                <w:lang w:val="en-US" w:eastAsia="it-IT" w:bidi="ar-SA"/>
              </w:rPr>
            </w:pPr>
            <w:r w:rsidRPr="00C67373">
              <w:rPr>
                <w:rFonts w:eastAsia="Times New Roman" w:cs="Arial"/>
                <w:iCs/>
                <w:color w:val="auto"/>
                <w:spacing w:val="0"/>
                <w:kern w:val="0"/>
                <w:sz w:val="20"/>
                <w:szCs w:val="20"/>
                <w:lang w:val="en" w:eastAsia="it-IT" w:bidi="ar-SA"/>
              </w:rPr>
              <w:t>University of Trieste, Department of Chemical Sciences, Via Giorgieri 1, 34127 Trieste</w:t>
            </w:r>
          </w:p>
        </w:tc>
      </w:tr>
      <w:tr w:rsidR="00A96201" w:rsidRPr="00A96201" w:rsidTr="00F43549">
        <w:trPr>
          <w:gridAfter w:val="1"/>
          <w:wAfter w:w="29" w:type="dxa"/>
          <w:cantSplit/>
        </w:trPr>
        <w:tc>
          <w:tcPr>
            <w:tcW w:w="2834" w:type="dxa"/>
            <w:shd w:val="clear" w:color="auto" w:fill="auto"/>
          </w:tcPr>
          <w:p w:rsidR="00A96201" w:rsidRPr="00454177" w:rsidRDefault="00A96201" w:rsidP="00A96201">
            <w:pPr>
              <w:pStyle w:val="ECVDate"/>
              <w:numPr>
                <w:ilvl w:val="0"/>
                <w:numId w:val="4"/>
              </w:numPr>
              <w:ind w:left="426" w:hanging="66"/>
              <w:rPr>
                <w:rFonts w:cs="Arial"/>
                <w:noProof/>
                <w:sz w:val="20"/>
                <w:szCs w:val="20"/>
                <w:lang w:val="en-US"/>
              </w:rPr>
            </w:pPr>
            <w:r w:rsidRPr="00454177">
              <w:rPr>
                <w:rFonts w:cs="Arial"/>
                <w:noProof/>
                <w:sz w:val="20"/>
                <w:szCs w:val="20"/>
                <w:lang w:val="en"/>
              </w:rPr>
              <w:t>Main topics/professional skills acquired</w:t>
            </w:r>
          </w:p>
        </w:tc>
        <w:tc>
          <w:tcPr>
            <w:tcW w:w="7514" w:type="dxa"/>
            <w:shd w:val="clear" w:color="auto" w:fill="auto"/>
            <w:vAlign w:val="center"/>
          </w:tcPr>
          <w:p w:rsidR="00A96201" w:rsidRPr="00A96201" w:rsidRDefault="00A96201" w:rsidP="00A96201">
            <w:pPr>
              <w:widowControl/>
              <w:suppressAutoHyphens w:val="0"/>
              <w:autoSpaceDE w:val="0"/>
              <w:autoSpaceDN w:val="0"/>
              <w:adjustRightInd w:val="0"/>
              <w:rPr>
                <w:rFonts w:eastAsia="Times New Roman" w:cs="Arial"/>
                <w:iCs/>
                <w:color w:val="auto"/>
                <w:spacing w:val="0"/>
                <w:kern w:val="0"/>
                <w:sz w:val="20"/>
                <w:szCs w:val="20"/>
                <w:lang w:val="en-US" w:eastAsia="it-IT" w:bidi="ar-SA"/>
              </w:rPr>
            </w:pPr>
            <w:r w:rsidRPr="00A96201">
              <w:rPr>
                <w:rFonts w:eastAsia="Times New Roman" w:cs="Arial"/>
                <w:iCs/>
                <w:color w:val="auto"/>
                <w:spacing w:val="0"/>
                <w:kern w:val="0"/>
                <w:sz w:val="20"/>
                <w:szCs w:val="20"/>
                <w:lang w:val="en" w:eastAsia="it-IT" w:bidi="ar-SA"/>
              </w:rPr>
              <w:t>Chemical synthesis, analysis and characterization of chemical compounds.</w:t>
            </w:r>
          </w:p>
        </w:tc>
      </w:tr>
      <w:tr w:rsidR="00C236A7" w:rsidRPr="00A96201" w:rsidTr="006D3901">
        <w:trPr>
          <w:gridAfter w:val="1"/>
          <w:wAfter w:w="29" w:type="dxa"/>
          <w:cantSplit/>
        </w:trPr>
        <w:tc>
          <w:tcPr>
            <w:tcW w:w="10348" w:type="dxa"/>
            <w:gridSpan w:val="2"/>
            <w:shd w:val="clear" w:color="auto" w:fill="auto"/>
          </w:tcPr>
          <w:p w:rsidR="00C236A7" w:rsidRPr="00A96201" w:rsidRDefault="00C236A7" w:rsidP="00975A11">
            <w:pPr>
              <w:widowControl/>
              <w:suppressAutoHyphens w:val="0"/>
              <w:autoSpaceDE w:val="0"/>
              <w:autoSpaceDN w:val="0"/>
              <w:adjustRightInd w:val="0"/>
              <w:rPr>
                <w:rFonts w:eastAsia="Times New Roman" w:cs="Arial"/>
                <w:iCs/>
                <w:color w:val="auto"/>
                <w:spacing w:val="0"/>
                <w:kern w:val="0"/>
                <w:sz w:val="24"/>
                <w:lang w:val="en-US" w:eastAsia="it-IT" w:bidi="ar-SA"/>
              </w:rPr>
            </w:pPr>
          </w:p>
        </w:tc>
      </w:tr>
      <w:tr w:rsidR="00F52F9A" w:rsidRPr="009718F1" w:rsidTr="00F43549">
        <w:trPr>
          <w:cantSplit/>
        </w:trPr>
        <w:tc>
          <w:tcPr>
            <w:tcW w:w="2834" w:type="dxa"/>
            <w:shd w:val="clear" w:color="auto" w:fill="auto"/>
          </w:tcPr>
          <w:p w:rsidR="00F52F9A" w:rsidRPr="002E7DF0" w:rsidRDefault="00F52F9A" w:rsidP="00F52F9A">
            <w:pPr>
              <w:pStyle w:val="ECVDate"/>
              <w:numPr>
                <w:ilvl w:val="0"/>
                <w:numId w:val="4"/>
              </w:numPr>
              <w:rPr>
                <w:rFonts w:cs="Arial"/>
                <w:noProof/>
                <w:sz w:val="20"/>
                <w:szCs w:val="20"/>
                <w:lang w:val="it-IT"/>
              </w:rPr>
            </w:pPr>
            <w:r w:rsidRPr="00454177">
              <w:rPr>
                <w:rFonts w:cs="Arial"/>
                <w:noProof/>
                <w:sz w:val="20"/>
                <w:szCs w:val="20"/>
                <w:lang w:val="it-IT"/>
              </w:rPr>
              <w:t>Dates (from – to)</w:t>
            </w:r>
          </w:p>
        </w:tc>
        <w:tc>
          <w:tcPr>
            <w:tcW w:w="7514" w:type="dxa"/>
            <w:shd w:val="clear" w:color="auto" w:fill="auto"/>
            <w:vAlign w:val="center"/>
          </w:tcPr>
          <w:p w:rsidR="00F52F9A" w:rsidRPr="00C236A7" w:rsidRDefault="00F52F9A" w:rsidP="00F52F9A">
            <w:pPr>
              <w:widowControl/>
              <w:suppressAutoHyphens w:val="0"/>
              <w:autoSpaceDE w:val="0"/>
              <w:autoSpaceDN w:val="0"/>
              <w:adjustRightInd w:val="0"/>
              <w:rPr>
                <w:rFonts w:eastAsia="Times New Roman" w:cs="Arial"/>
                <w:iCs/>
                <w:color w:val="auto"/>
                <w:spacing w:val="0"/>
                <w:kern w:val="0"/>
                <w:sz w:val="20"/>
                <w:szCs w:val="20"/>
                <w:lang w:val="it-IT" w:eastAsia="it-IT" w:bidi="ar-SA"/>
              </w:rPr>
            </w:pPr>
            <w:r>
              <w:rPr>
                <w:rFonts w:eastAsia="Times New Roman" w:cs="Arial"/>
                <w:iCs/>
                <w:color w:val="auto"/>
                <w:spacing w:val="0"/>
                <w:kern w:val="0"/>
                <w:sz w:val="20"/>
                <w:szCs w:val="20"/>
                <w:lang w:val="it-IT" w:eastAsia="it-IT" w:bidi="ar-SA"/>
              </w:rPr>
              <w:t>From</w:t>
            </w:r>
            <w:r w:rsidRPr="00C236A7">
              <w:rPr>
                <w:rFonts w:eastAsia="Times New Roman" w:cs="Arial"/>
                <w:iCs/>
                <w:color w:val="auto"/>
                <w:spacing w:val="0"/>
                <w:kern w:val="0"/>
                <w:sz w:val="20"/>
                <w:szCs w:val="20"/>
                <w:lang w:val="it-IT" w:eastAsia="it-IT" w:bidi="ar-SA"/>
              </w:rPr>
              <w:t xml:space="preserve"> 09/09/1984 </w:t>
            </w:r>
            <w:r>
              <w:rPr>
                <w:rFonts w:eastAsia="Times New Roman" w:cs="Arial"/>
                <w:iCs/>
                <w:color w:val="auto"/>
                <w:spacing w:val="0"/>
                <w:kern w:val="0"/>
                <w:sz w:val="20"/>
                <w:szCs w:val="20"/>
                <w:lang w:val="it-IT" w:eastAsia="it-IT" w:bidi="ar-SA"/>
              </w:rPr>
              <w:t>to</w:t>
            </w:r>
            <w:r w:rsidRPr="00C236A7">
              <w:rPr>
                <w:rFonts w:eastAsia="Times New Roman" w:cs="Arial"/>
                <w:iCs/>
                <w:color w:val="auto"/>
                <w:spacing w:val="0"/>
                <w:kern w:val="0"/>
                <w:sz w:val="20"/>
                <w:szCs w:val="20"/>
                <w:lang w:val="it-IT" w:eastAsia="it-IT" w:bidi="ar-SA"/>
              </w:rPr>
              <w:t xml:space="preserve"> 07/07/1989</w:t>
            </w:r>
          </w:p>
        </w:tc>
        <w:tc>
          <w:tcPr>
            <w:tcW w:w="29" w:type="dxa"/>
            <w:shd w:val="clear" w:color="auto" w:fill="auto"/>
            <w:vAlign w:val="center"/>
          </w:tcPr>
          <w:p w:rsidR="00F52F9A" w:rsidRPr="009718F1" w:rsidRDefault="00F52F9A" w:rsidP="00F52F9A">
            <w:pPr>
              <w:pStyle w:val="ECVRightHeading"/>
              <w:rPr>
                <w:noProof/>
                <w:lang w:val="it-IT"/>
              </w:rPr>
            </w:pPr>
          </w:p>
        </w:tc>
      </w:tr>
      <w:tr w:rsidR="00F52F9A" w:rsidRPr="00F52F9A" w:rsidTr="00F43549">
        <w:trPr>
          <w:cantSplit/>
        </w:trPr>
        <w:tc>
          <w:tcPr>
            <w:tcW w:w="2834" w:type="dxa"/>
            <w:shd w:val="clear" w:color="auto" w:fill="auto"/>
          </w:tcPr>
          <w:p w:rsidR="00F52F9A" w:rsidRPr="002E7DF0" w:rsidRDefault="00F52F9A" w:rsidP="00F52F9A">
            <w:pPr>
              <w:pStyle w:val="ECVDate"/>
              <w:numPr>
                <w:ilvl w:val="0"/>
                <w:numId w:val="4"/>
              </w:numPr>
              <w:rPr>
                <w:rFonts w:cs="Arial"/>
                <w:noProof/>
                <w:sz w:val="20"/>
                <w:szCs w:val="20"/>
                <w:lang w:val="it-IT"/>
              </w:rPr>
            </w:pPr>
            <w:r w:rsidRPr="00454177">
              <w:rPr>
                <w:rFonts w:cs="Arial"/>
                <w:noProof/>
                <w:sz w:val="20"/>
                <w:szCs w:val="20"/>
                <w:lang w:val="en"/>
              </w:rPr>
              <w:lastRenderedPageBreak/>
              <w:t>Title of qualification awarded</w:t>
            </w:r>
          </w:p>
        </w:tc>
        <w:tc>
          <w:tcPr>
            <w:tcW w:w="7514" w:type="dxa"/>
            <w:shd w:val="clear" w:color="auto" w:fill="auto"/>
            <w:vAlign w:val="center"/>
          </w:tcPr>
          <w:p w:rsidR="00F52F9A" w:rsidRPr="00F52F9A" w:rsidRDefault="00F52F9A" w:rsidP="00F52F9A">
            <w:pPr>
              <w:widowControl/>
              <w:suppressAutoHyphens w:val="0"/>
              <w:autoSpaceDE w:val="0"/>
              <w:autoSpaceDN w:val="0"/>
              <w:adjustRightInd w:val="0"/>
              <w:rPr>
                <w:rFonts w:eastAsia="Times New Roman" w:cs="Arial"/>
                <w:iCs/>
                <w:color w:val="auto"/>
                <w:spacing w:val="0"/>
                <w:kern w:val="0"/>
                <w:sz w:val="20"/>
                <w:szCs w:val="20"/>
                <w:lang w:val="en-US" w:eastAsia="it-IT" w:bidi="ar-SA"/>
              </w:rPr>
            </w:pPr>
            <w:r w:rsidRPr="00F52F9A">
              <w:rPr>
                <w:rFonts w:eastAsia="Times New Roman" w:cs="Arial"/>
                <w:b/>
                <w:iCs/>
                <w:color w:val="auto"/>
                <w:spacing w:val="0"/>
                <w:kern w:val="0"/>
                <w:sz w:val="20"/>
                <w:szCs w:val="20"/>
                <w:lang w:val="en" w:eastAsia="it-IT" w:bidi="ar-SA"/>
              </w:rPr>
              <w:t>Industrial Chemical Expert diploma</w:t>
            </w:r>
            <w:r w:rsidRPr="00F52F9A">
              <w:rPr>
                <w:rFonts w:eastAsia="Times New Roman" w:cs="Arial"/>
                <w:iCs/>
                <w:color w:val="auto"/>
                <w:spacing w:val="0"/>
                <w:kern w:val="0"/>
                <w:sz w:val="20"/>
                <w:szCs w:val="20"/>
                <w:lang w:val="en" w:eastAsia="it-IT" w:bidi="ar-SA"/>
              </w:rPr>
              <w:t xml:space="preserve"> with a score of 44/60</w:t>
            </w:r>
          </w:p>
        </w:tc>
        <w:tc>
          <w:tcPr>
            <w:tcW w:w="29" w:type="dxa"/>
            <w:shd w:val="clear" w:color="auto" w:fill="auto"/>
            <w:vAlign w:val="center"/>
          </w:tcPr>
          <w:p w:rsidR="00F52F9A" w:rsidRPr="00F52F9A" w:rsidRDefault="00F52F9A" w:rsidP="00F52F9A">
            <w:pPr>
              <w:pStyle w:val="ECVRightHeading"/>
              <w:rPr>
                <w:noProof/>
                <w:lang w:val="en-US"/>
              </w:rPr>
            </w:pPr>
          </w:p>
        </w:tc>
      </w:tr>
      <w:tr w:rsidR="00F52F9A" w:rsidRPr="006262FA" w:rsidTr="00F43549">
        <w:trPr>
          <w:gridAfter w:val="1"/>
          <w:wAfter w:w="29" w:type="dxa"/>
          <w:cantSplit/>
        </w:trPr>
        <w:tc>
          <w:tcPr>
            <w:tcW w:w="2834" w:type="dxa"/>
            <w:shd w:val="clear" w:color="auto" w:fill="auto"/>
          </w:tcPr>
          <w:p w:rsidR="00F52F9A" w:rsidRPr="00454177" w:rsidRDefault="00F52F9A" w:rsidP="00F52F9A">
            <w:pPr>
              <w:pStyle w:val="ECVDate"/>
              <w:numPr>
                <w:ilvl w:val="0"/>
                <w:numId w:val="4"/>
              </w:numPr>
              <w:rPr>
                <w:rFonts w:cs="Arial"/>
                <w:noProof/>
                <w:sz w:val="20"/>
                <w:szCs w:val="20"/>
                <w:lang w:val="en-US"/>
              </w:rPr>
            </w:pPr>
            <w:r w:rsidRPr="00454177">
              <w:rPr>
                <w:rFonts w:cs="Arial"/>
                <w:noProof/>
                <w:sz w:val="20"/>
                <w:szCs w:val="20"/>
                <w:lang w:val="en"/>
              </w:rPr>
              <w:t>Name and type of organization providing education and training</w:t>
            </w:r>
          </w:p>
        </w:tc>
        <w:tc>
          <w:tcPr>
            <w:tcW w:w="7514" w:type="dxa"/>
            <w:shd w:val="clear" w:color="auto" w:fill="auto"/>
            <w:vAlign w:val="center"/>
          </w:tcPr>
          <w:p w:rsidR="00F52F9A" w:rsidRPr="00F52F9A" w:rsidRDefault="00F52F9A" w:rsidP="00F52F9A">
            <w:pPr>
              <w:widowControl/>
              <w:suppressAutoHyphens w:val="0"/>
              <w:autoSpaceDE w:val="0"/>
              <w:autoSpaceDN w:val="0"/>
              <w:adjustRightInd w:val="0"/>
              <w:jc w:val="both"/>
              <w:rPr>
                <w:rFonts w:eastAsia="Times New Roman" w:cs="Arial"/>
                <w:iCs/>
                <w:color w:val="auto"/>
                <w:spacing w:val="0"/>
                <w:kern w:val="0"/>
                <w:sz w:val="20"/>
                <w:szCs w:val="20"/>
                <w:lang w:val="it-IT" w:eastAsia="it-IT" w:bidi="ar-SA"/>
              </w:rPr>
            </w:pPr>
            <w:r w:rsidRPr="00F52F9A">
              <w:rPr>
                <w:rFonts w:eastAsia="Times New Roman" w:cs="Arial"/>
                <w:iCs/>
                <w:color w:val="auto"/>
                <w:spacing w:val="0"/>
                <w:kern w:val="0"/>
                <w:sz w:val="20"/>
                <w:szCs w:val="20"/>
                <w:lang w:val="it-IT" w:eastAsia="it-IT" w:bidi="ar-SA"/>
              </w:rPr>
              <w:t xml:space="preserve">Industrial Technical </w:t>
            </w:r>
            <w:proofErr w:type="spellStart"/>
            <w:r w:rsidRPr="00F52F9A">
              <w:rPr>
                <w:rFonts w:eastAsia="Times New Roman" w:cs="Arial"/>
                <w:iCs/>
                <w:color w:val="auto"/>
                <w:spacing w:val="0"/>
                <w:kern w:val="0"/>
                <w:sz w:val="20"/>
                <w:szCs w:val="20"/>
                <w:lang w:val="it-IT" w:eastAsia="it-IT" w:bidi="ar-SA"/>
              </w:rPr>
              <w:t>Institute</w:t>
            </w:r>
            <w:proofErr w:type="spellEnd"/>
            <w:r w:rsidRPr="00F52F9A">
              <w:rPr>
                <w:rFonts w:eastAsia="Times New Roman" w:cs="Arial"/>
                <w:iCs/>
                <w:color w:val="auto"/>
                <w:spacing w:val="0"/>
                <w:kern w:val="0"/>
                <w:sz w:val="20"/>
                <w:szCs w:val="20"/>
                <w:lang w:val="it-IT" w:eastAsia="it-IT" w:bidi="ar-SA"/>
              </w:rPr>
              <w:t xml:space="preserve"> “A. </w:t>
            </w:r>
            <w:proofErr w:type="spellStart"/>
            <w:r w:rsidRPr="00F52F9A">
              <w:rPr>
                <w:rFonts w:eastAsia="Times New Roman" w:cs="Arial"/>
                <w:iCs/>
                <w:color w:val="auto"/>
                <w:spacing w:val="0"/>
                <w:kern w:val="0"/>
                <w:sz w:val="20"/>
                <w:szCs w:val="20"/>
                <w:lang w:val="it-IT" w:eastAsia="it-IT" w:bidi="ar-SA"/>
              </w:rPr>
              <w:t>Malignani</w:t>
            </w:r>
            <w:proofErr w:type="spellEnd"/>
            <w:r w:rsidRPr="00F52F9A">
              <w:rPr>
                <w:rFonts w:eastAsia="Times New Roman" w:cs="Arial"/>
                <w:iCs/>
                <w:color w:val="auto"/>
                <w:spacing w:val="0"/>
                <w:kern w:val="0"/>
                <w:sz w:val="20"/>
                <w:szCs w:val="20"/>
                <w:lang w:val="it-IT" w:eastAsia="it-IT" w:bidi="ar-SA"/>
              </w:rPr>
              <w:t>”, Via Ramazzotti 41, 33052 Cervignano del Friuli (UD).</w:t>
            </w:r>
          </w:p>
        </w:tc>
      </w:tr>
      <w:tr w:rsidR="00F52F9A" w:rsidRPr="00F52F9A" w:rsidTr="00F43549">
        <w:trPr>
          <w:gridAfter w:val="1"/>
          <w:wAfter w:w="29" w:type="dxa"/>
          <w:cantSplit/>
        </w:trPr>
        <w:tc>
          <w:tcPr>
            <w:tcW w:w="2834" w:type="dxa"/>
            <w:shd w:val="clear" w:color="auto" w:fill="auto"/>
          </w:tcPr>
          <w:p w:rsidR="00F52F9A" w:rsidRPr="00454177" w:rsidRDefault="00F52F9A" w:rsidP="00F52F9A">
            <w:pPr>
              <w:pStyle w:val="ECVDate"/>
              <w:numPr>
                <w:ilvl w:val="0"/>
                <w:numId w:val="4"/>
              </w:numPr>
              <w:ind w:left="426" w:hanging="66"/>
              <w:rPr>
                <w:rFonts w:cs="Arial"/>
                <w:noProof/>
                <w:sz w:val="20"/>
                <w:szCs w:val="20"/>
                <w:lang w:val="en-US"/>
              </w:rPr>
            </w:pPr>
            <w:r w:rsidRPr="00454177">
              <w:rPr>
                <w:rFonts w:cs="Arial"/>
                <w:noProof/>
                <w:sz w:val="20"/>
                <w:szCs w:val="20"/>
                <w:lang w:val="en"/>
              </w:rPr>
              <w:t>Main topics/professional skills acquired</w:t>
            </w:r>
          </w:p>
        </w:tc>
        <w:tc>
          <w:tcPr>
            <w:tcW w:w="7514" w:type="dxa"/>
            <w:shd w:val="clear" w:color="auto" w:fill="auto"/>
            <w:vAlign w:val="center"/>
          </w:tcPr>
          <w:p w:rsidR="00F52F9A" w:rsidRPr="00F52F9A" w:rsidRDefault="00F52F9A" w:rsidP="00F52F9A">
            <w:pPr>
              <w:widowControl/>
              <w:suppressAutoHyphens w:val="0"/>
              <w:autoSpaceDE w:val="0"/>
              <w:autoSpaceDN w:val="0"/>
              <w:adjustRightInd w:val="0"/>
              <w:jc w:val="both"/>
              <w:rPr>
                <w:rFonts w:eastAsia="Times New Roman" w:cs="Arial"/>
                <w:iCs/>
                <w:color w:val="auto"/>
                <w:spacing w:val="0"/>
                <w:kern w:val="0"/>
                <w:sz w:val="20"/>
                <w:szCs w:val="20"/>
                <w:lang w:val="en-US" w:eastAsia="it-IT" w:bidi="ar-SA"/>
              </w:rPr>
            </w:pPr>
            <w:r w:rsidRPr="00F52F9A">
              <w:rPr>
                <w:rFonts w:eastAsia="Times New Roman" w:cs="Arial"/>
                <w:iCs/>
                <w:color w:val="auto"/>
                <w:spacing w:val="0"/>
                <w:kern w:val="0"/>
                <w:sz w:val="20"/>
                <w:szCs w:val="20"/>
                <w:lang w:val="en" w:eastAsia="it-IT" w:bidi="ar-SA"/>
              </w:rPr>
              <w:t>Chemistry, Industrial Chemistry, Physical Chemistry, Chemical and Instrumental Analysis, Physics, Mathematics, Technical Drawing.</w:t>
            </w:r>
          </w:p>
        </w:tc>
      </w:tr>
    </w:tbl>
    <w:p w:rsidR="00443E94" w:rsidRPr="006262FA" w:rsidRDefault="00F52F9A" w:rsidP="00F52F9A">
      <w:pPr>
        <w:pStyle w:val="ECVComments"/>
        <w:ind w:left="1440"/>
        <w:rPr>
          <w:noProof/>
          <w:color w:val="000000" w:themeColor="text1"/>
          <w:sz w:val="20"/>
          <w:szCs w:val="20"/>
          <w:lang w:val="en-US"/>
        </w:rPr>
      </w:pPr>
      <w:r>
        <w:rPr>
          <w:rFonts w:cs="Arial"/>
          <w:noProof/>
          <w:color w:val="0E4194"/>
          <w:sz w:val="24"/>
          <w:lang w:val="en"/>
        </w:rPr>
        <w:t xml:space="preserve">4. </w:t>
      </w:r>
      <w:r w:rsidRPr="00F52F9A">
        <w:rPr>
          <w:rFonts w:cs="Arial"/>
          <w:noProof/>
          <w:color w:val="0E4194"/>
          <w:sz w:val="24"/>
          <w:lang w:val="en"/>
        </w:rPr>
        <w:t>PERSONAL SKILLS</w:t>
      </w:r>
    </w:p>
    <w:p w:rsidR="004672A8" w:rsidRPr="006262FA" w:rsidRDefault="00E37DA0" w:rsidP="00E37DA0">
      <w:pPr>
        <w:pStyle w:val="ECVComments"/>
        <w:spacing w:line="240" w:lineRule="auto"/>
        <w:ind w:left="709"/>
        <w:jc w:val="left"/>
        <w:rPr>
          <w:noProof/>
          <w:color w:val="0E4194"/>
          <w:sz w:val="20"/>
          <w:szCs w:val="20"/>
          <w:lang w:val="en-US"/>
        </w:rPr>
      </w:pPr>
      <w:r w:rsidRPr="006262FA">
        <w:rPr>
          <w:noProof/>
          <w:color w:val="0E4194"/>
          <w:sz w:val="20"/>
          <w:szCs w:val="20"/>
          <w:lang w:val="en-US"/>
        </w:rPr>
        <w:t xml:space="preserve">     </w:t>
      </w:r>
      <w:r w:rsidR="00F52F9A" w:rsidRPr="00F52F9A">
        <w:rPr>
          <w:noProof/>
          <w:color w:val="0E4194"/>
          <w:sz w:val="20"/>
          <w:szCs w:val="20"/>
          <w:lang w:val="en"/>
        </w:rPr>
        <w:t>Spoken languages</w:t>
      </w:r>
      <w:r w:rsidR="00F52F9A">
        <w:rPr>
          <w:noProof/>
          <w:color w:val="0E4194"/>
          <w:sz w:val="20"/>
          <w:szCs w:val="20"/>
          <w:lang w:val="en"/>
        </w:rPr>
        <w:t>:</w:t>
      </w:r>
    </w:p>
    <w:p w:rsidR="00443E94" w:rsidRPr="006262FA" w:rsidRDefault="00443E94" w:rsidP="00443E94">
      <w:pPr>
        <w:pStyle w:val="ECVComments"/>
        <w:jc w:val="left"/>
        <w:rPr>
          <w:noProof/>
          <w:color w:val="000000" w:themeColor="text1"/>
          <w:sz w:val="20"/>
          <w:szCs w:val="20"/>
          <w:lang w:val="en-US"/>
        </w:rPr>
      </w:pPr>
    </w:p>
    <w:p w:rsidR="00E37DA0" w:rsidRPr="006262FA" w:rsidRDefault="00F52F9A" w:rsidP="00F52F9A">
      <w:pPr>
        <w:pStyle w:val="ECVComments"/>
        <w:ind w:left="709" w:firstLine="709"/>
        <w:rPr>
          <w:noProof/>
          <w:color w:val="auto"/>
          <w:sz w:val="20"/>
          <w:szCs w:val="20"/>
          <w:lang w:val="en-US"/>
        </w:rPr>
      </w:pPr>
      <w:r w:rsidRPr="00F52F9A">
        <w:rPr>
          <w:noProof/>
          <w:color w:val="0E4194"/>
          <w:sz w:val="20"/>
          <w:szCs w:val="20"/>
          <w:lang w:val="en"/>
        </w:rPr>
        <w:t>Native language: I</w:t>
      </w:r>
      <w:r w:rsidRPr="00F52F9A">
        <w:rPr>
          <w:noProof/>
          <w:color w:val="auto"/>
          <w:sz w:val="20"/>
          <w:szCs w:val="20"/>
          <w:lang w:val="en"/>
        </w:rPr>
        <w:t>talian</w:t>
      </w:r>
    </w:p>
    <w:p w:rsidR="00443E94" w:rsidRPr="00F52F9A" w:rsidRDefault="00F52F9A" w:rsidP="00F52F9A">
      <w:pPr>
        <w:pStyle w:val="ECVComments"/>
        <w:ind w:left="1418"/>
        <w:rPr>
          <w:noProof/>
          <w:color w:val="auto"/>
          <w:sz w:val="20"/>
          <w:szCs w:val="20"/>
          <w:lang w:val="it-IT"/>
        </w:rPr>
      </w:pPr>
      <w:r w:rsidRPr="00F52F9A">
        <w:rPr>
          <w:noProof/>
          <w:color w:val="0E4194"/>
          <w:sz w:val="20"/>
          <w:szCs w:val="20"/>
          <w:lang w:val="en"/>
        </w:rPr>
        <w:t>Other Languages:</w:t>
      </w:r>
      <w:r w:rsidRPr="00F52F9A">
        <w:rPr>
          <w:noProof/>
          <w:color w:val="auto"/>
          <w:sz w:val="20"/>
          <w:szCs w:val="20"/>
          <w:lang w:val="en"/>
        </w:rPr>
        <w:t xml:space="preserve"> English</w:t>
      </w:r>
    </w:p>
    <w:p w:rsidR="00E37DA0" w:rsidRPr="00443E94" w:rsidRDefault="00E37DA0" w:rsidP="00E37DA0">
      <w:pPr>
        <w:pStyle w:val="ECVComments"/>
        <w:ind w:left="1418"/>
        <w:jc w:val="left"/>
        <w:rPr>
          <w:noProof/>
          <w:color w:val="auto"/>
          <w:sz w:val="20"/>
          <w:szCs w:val="20"/>
          <w:lang w:val="it-IT"/>
        </w:rPr>
      </w:pPr>
    </w:p>
    <w:p w:rsidR="002A00A2" w:rsidRPr="00E100C5" w:rsidRDefault="002A00A2">
      <w:pPr>
        <w:rPr>
          <w:noProof/>
          <w:sz w:val="24"/>
          <w:lang w:val="it-IT"/>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A00A2" w:rsidRPr="00811A85" w:rsidTr="006D7186">
        <w:trPr>
          <w:cantSplit/>
          <w:trHeight w:val="170"/>
        </w:trPr>
        <w:tc>
          <w:tcPr>
            <w:tcW w:w="2834" w:type="dxa"/>
            <w:shd w:val="clear" w:color="auto" w:fill="auto"/>
            <w:vAlign w:val="center"/>
          </w:tcPr>
          <w:p w:rsidR="002A00A2" w:rsidRPr="00EC1F11" w:rsidRDefault="00F52F9A">
            <w:pPr>
              <w:pStyle w:val="ECVLeftDetails"/>
              <w:rPr>
                <w:rFonts w:cs="Arial"/>
                <w:noProof/>
                <w:sz w:val="20"/>
                <w:szCs w:val="20"/>
                <w:lang w:val="it-IT"/>
              </w:rPr>
            </w:pPr>
            <w:r w:rsidRPr="00F52F9A">
              <w:rPr>
                <w:rFonts w:cs="Arial"/>
                <w:noProof/>
                <w:sz w:val="20"/>
                <w:szCs w:val="20"/>
                <w:lang w:val="en"/>
              </w:rPr>
              <w:t>Communication skills</w:t>
            </w:r>
          </w:p>
        </w:tc>
        <w:tc>
          <w:tcPr>
            <w:tcW w:w="7542" w:type="dxa"/>
            <w:shd w:val="clear" w:color="auto" w:fill="auto"/>
            <w:vAlign w:val="center"/>
          </w:tcPr>
          <w:p w:rsidR="002A00A2" w:rsidRPr="00811A85" w:rsidRDefault="00811A85" w:rsidP="006D7186">
            <w:pPr>
              <w:pStyle w:val="ECVSectionBullet"/>
              <w:rPr>
                <w:rFonts w:cs="Arial"/>
                <w:noProof/>
                <w:sz w:val="20"/>
                <w:szCs w:val="20"/>
                <w:lang w:val="en-US"/>
              </w:rPr>
            </w:pPr>
            <w:r w:rsidRPr="00811A85">
              <w:rPr>
                <w:rFonts w:cs="Arial"/>
                <w:noProof/>
                <w:color w:val="auto"/>
                <w:sz w:val="20"/>
                <w:szCs w:val="20"/>
                <w:lang w:val="en"/>
              </w:rPr>
              <w:t>Excellent interpersonal skills, adaptability to different working environments.</w:t>
            </w:r>
            <w:r w:rsidR="000A6FDA" w:rsidRPr="00811A85">
              <w:rPr>
                <w:rFonts w:cs="Arial"/>
                <w:noProof/>
                <w:color w:val="auto"/>
                <w:sz w:val="20"/>
                <w:szCs w:val="20"/>
                <w:lang w:val="en-US"/>
              </w:rPr>
              <w:t xml:space="preserve"> </w:t>
            </w:r>
          </w:p>
        </w:tc>
      </w:tr>
    </w:tbl>
    <w:p w:rsidR="002A00A2" w:rsidRPr="00811A85" w:rsidRDefault="002A00A2">
      <w:pPr>
        <w:pStyle w:val="ECVText"/>
        <w:rPr>
          <w:noProof/>
          <w:lang w:val="en-US"/>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A00A2" w:rsidRPr="00BF4E04">
        <w:trPr>
          <w:cantSplit/>
          <w:trHeight w:val="170"/>
        </w:trPr>
        <w:tc>
          <w:tcPr>
            <w:tcW w:w="2834" w:type="dxa"/>
            <w:shd w:val="clear" w:color="auto" w:fill="auto"/>
          </w:tcPr>
          <w:p w:rsidR="002A00A2" w:rsidRPr="006D7186" w:rsidRDefault="00CD3FE4">
            <w:pPr>
              <w:pStyle w:val="ECVLeftDetails"/>
              <w:rPr>
                <w:noProof/>
                <w:sz w:val="22"/>
                <w:szCs w:val="22"/>
                <w:lang w:val="it-IT"/>
              </w:rPr>
            </w:pPr>
            <w:r>
              <w:rPr>
                <w:rFonts w:ascii="ZWAdobeF" w:hAnsi="ZWAdobeF" w:cs="ZWAdobeF"/>
                <w:noProof/>
                <w:color w:val="auto"/>
                <w:spacing w:val="0"/>
                <w:sz w:val="2"/>
                <w:szCs w:val="2"/>
                <w:lang w:val="it-IT"/>
              </w:rPr>
              <w:t>104B</w:t>
            </w:r>
            <w:r w:rsidR="00BF4E04" w:rsidRPr="00BF4E04">
              <w:rPr>
                <w:noProof/>
                <w:sz w:val="20"/>
                <w:szCs w:val="20"/>
                <w:lang w:val="en"/>
              </w:rPr>
              <w:t>Organizational and management skills</w:t>
            </w:r>
            <w:r w:rsidR="002A00A2" w:rsidRPr="00E008EC">
              <w:rPr>
                <w:noProof/>
                <w:sz w:val="20"/>
                <w:szCs w:val="20"/>
                <w:lang w:val="it-IT"/>
              </w:rPr>
              <w:t>i</w:t>
            </w:r>
          </w:p>
        </w:tc>
        <w:tc>
          <w:tcPr>
            <w:tcW w:w="7542" w:type="dxa"/>
            <w:shd w:val="clear" w:color="auto" w:fill="auto"/>
          </w:tcPr>
          <w:p w:rsidR="002A00A2" w:rsidRPr="00BF4E04" w:rsidRDefault="00CD3FE4" w:rsidP="00704C02">
            <w:pPr>
              <w:pStyle w:val="ECVSectionDetails"/>
              <w:jc w:val="both"/>
              <w:rPr>
                <w:noProof/>
                <w:sz w:val="22"/>
                <w:szCs w:val="22"/>
                <w:lang w:val="en-US"/>
              </w:rPr>
            </w:pPr>
            <w:r w:rsidRPr="00BF4E04">
              <w:rPr>
                <w:rFonts w:ascii="ZWAdobeF" w:hAnsi="ZWAdobeF" w:cs="ZWAdobeF"/>
                <w:noProof/>
                <w:color w:val="auto"/>
                <w:spacing w:val="0"/>
                <w:sz w:val="2"/>
                <w:szCs w:val="2"/>
                <w:lang w:val="en-US"/>
              </w:rPr>
              <w:t>185B</w:t>
            </w:r>
            <w:r w:rsidR="00BF4E04" w:rsidRPr="00BF4E04">
              <w:rPr>
                <w:sz w:val="16"/>
                <w:lang w:val="en"/>
              </w:rPr>
              <w:t xml:space="preserve"> </w:t>
            </w:r>
            <w:r w:rsidR="00BF4E04" w:rsidRPr="00BF4E04">
              <w:rPr>
                <w:noProof/>
                <w:color w:val="auto"/>
                <w:sz w:val="20"/>
                <w:szCs w:val="20"/>
                <w:lang w:val="en"/>
              </w:rPr>
              <w:t>He has developed the ability to interact with other people also through sporting activities, for example having played in various football teams for over 20 years at an amateur level. You subsequently developed the ability to cooperate with colleagues in the workplace, operating on several occasions in a multicultural environment (New York University in Abu Dhabi for example).</w:t>
            </w:r>
          </w:p>
        </w:tc>
      </w:tr>
    </w:tbl>
    <w:p w:rsidR="002A00A2" w:rsidRPr="00BF4E04" w:rsidRDefault="002A00A2">
      <w:pPr>
        <w:pStyle w:val="ECVText"/>
        <w:rPr>
          <w:noProof/>
          <w:lang w:val="en-US"/>
        </w:rPr>
      </w:pPr>
    </w:p>
    <w:tbl>
      <w:tblPr>
        <w:tblW w:w="0" w:type="auto"/>
        <w:tblLayout w:type="fixed"/>
        <w:tblCellMar>
          <w:left w:w="0" w:type="dxa"/>
          <w:right w:w="0" w:type="dxa"/>
        </w:tblCellMar>
        <w:tblLook w:val="0000" w:firstRow="0" w:lastRow="0" w:firstColumn="0" w:lastColumn="0" w:noHBand="0" w:noVBand="0"/>
      </w:tblPr>
      <w:tblGrid>
        <w:gridCol w:w="2834"/>
        <w:gridCol w:w="7542"/>
      </w:tblGrid>
      <w:tr w:rsidR="002A00A2" w:rsidRPr="00BF4E04" w:rsidTr="00945231">
        <w:trPr>
          <w:cantSplit/>
          <w:trHeight w:val="170"/>
        </w:trPr>
        <w:tc>
          <w:tcPr>
            <w:tcW w:w="2834" w:type="dxa"/>
            <w:shd w:val="clear" w:color="auto" w:fill="auto"/>
          </w:tcPr>
          <w:p w:rsidR="002A00A2" w:rsidRPr="00115EBB" w:rsidRDefault="00BF4E04" w:rsidP="00945231">
            <w:pPr>
              <w:pStyle w:val="ECVLeftDetails"/>
              <w:rPr>
                <w:rFonts w:cs="Arial"/>
                <w:noProof/>
                <w:sz w:val="20"/>
                <w:szCs w:val="20"/>
                <w:lang w:val="it-IT"/>
              </w:rPr>
            </w:pPr>
            <w:r w:rsidRPr="00BF4E04">
              <w:rPr>
                <w:rFonts w:cs="Arial"/>
                <w:noProof/>
                <w:sz w:val="20"/>
                <w:szCs w:val="20"/>
                <w:lang w:val="en"/>
              </w:rPr>
              <w:t>Professional skills</w:t>
            </w:r>
          </w:p>
        </w:tc>
        <w:tc>
          <w:tcPr>
            <w:tcW w:w="7542" w:type="dxa"/>
            <w:shd w:val="clear" w:color="auto" w:fill="auto"/>
          </w:tcPr>
          <w:p w:rsidR="00BF4E04" w:rsidRPr="00BF4E04" w:rsidRDefault="00BF4E04" w:rsidP="00BF4E04">
            <w:pPr>
              <w:pStyle w:val="ECVSectionBullet"/>
              <w:numPr>
                <w:ilvl w:val="0"/>
                <w:numId w:val="2"/>
              </w:numPr>
              <w:jc w:val="both"/>
              <w:rPr>
                <w:rFonts w:cs="Arial"/>
                <w:noProof/>
                <w:color w:val="auto"/>
                <w:sz w:val="20"/>
                <w:szCs w:val="20"/>
                <w:lang w:val="en-US"/>
              </w:rPr>
            </w:pPr>
            <w:r w:rsidRPr="00BF4E04">
              <w:rPr>
                <w:rFonts w:cs="Arial"/>
                <w:noProof/>
                <w:color w:val="auto"/>
                <w:sz w:val="20"/>
                <w:szCs w:val="20"/>
                <w:u w:val="single"/>
                <w:lang w:val="en-US"/>
              </w:rPr>
              <w:t>Chemical Synthesis</w:t>
            </w:r>
            <w:r w:rsidRPr="00BF4E04">
              <w:rPr>
                <w:rFonts w:cs="Arial"/>
                <w:noProof/>
                <w:color w:val="auto"/>
                <w:sz w:val="20"/>
                <w:szCs w:val="20"/>
                <w:lang w:val="en-US"/>
              </w:rPr>
              <w:t>: synthesis of organic compounds and organometallic complexes; organic synthesis in liquid phase; organic synthesis supported on polymer (Polyethylene Glycol, PEG); Bioconjugation.</w:t>
            </w:r>
          </w:p>
          <w:p w:rsidR="00BF4E04" w:rsidRPr="00BF4E04" w:rsidRDefault="00BF4E04" w:rsidP="00BF4E04">
            <w:pPr>
              <w:pStyle w:val="ECVSectionBullet"/>
              <w:numPr>
                <w:ilvl w:val="0"/>
                <w:numId w:val="2"/>
              </w:numPr>
              <w:jc w:val="both"/>
              <w:rPr>
                <w:rFonts w:cs="Arial"/>
                <w:noProof/>
                <w:color w:val="auto"/>
                <w:sz w:val="20"/>
                <w:szCs w:val="20"/>
                <w:lang w:val="en-US"/>
              </w:rPr>
            </w:pPr>
            <w:r w:rsidRPr="00BF4E04">
              <w:rPr>
                <w:rFonts w:cs="Arial"/>
                <w:noProof/>
                <w:color w:val="auto"/>
                <w:sz w:val="20"/>
                <w:szCs w:val="20"/>
                <w:u w:val="single"/>
                <w:lang w:val="en-US"/>
              </w:rPr>
              <w:t>Catalysis</w:t>
            </w:r>
            <w:r w:rsidRPr="00BF4E04">
              <w:rPr>
                <w:rFonts w:cs="Arial"/>
                <w:noProof/>
                <w:color w:val="auto"/>
                <w:sz w:val="20"/>
                <w:szCs w:val="20"/>
                <w:lang w:val="en-US"/>
              </w:rPr>
              <w:t>: reduction of carbonyl compounds to alcohols via hydrogen transfer (TH) and hydrogenation (HY) with homogeneous catalysts consisting of organometallic complexes of transition metals (in particular ruthenium, osmium, iridium).</w:t>
            </w:r>
          </w:p>
          <w:p w:rsidR="00BF4E04" w:rsidRPr="00BF4E04" w:rsidRDefault="00BF4E04" w:rsidP="00BF4E04">
            <w:pPr>
              <w:pStyle w:val="ECVSectionBullet"/>
              <w:numPr>
                <w:ilvl w:val="0"/>
                <w:numId w:val="2"/>
              </w:numPr>
              <w:jc w:val="both"/>
              <w:rPr>
                <w:rFonts w:cs="Arial"/>
                <w:noProof/>
                <w:color w:val="auto"/>
                <w:sz w:val="20"/>
                <w:szCs w:val="20"/>
                <w:lang w:val="en-US"/>
              </w:rPr>
            </w:pPr>
            <w:r w:rsidRPr="00BF4E04">
              <w:rPr>
                <w:rFonts w:cs="Arial"/>
                <w:noProof/>
                <w:color w:val="auto"/>
                <w:sz w:val="20"/>
                <w:szCs w:val="20"/>
                <w:u w:val="single"/>
                <w:lang w:val="en-US"/>
              </w:rPr>
              <w:t>Chemical and Instrumental Analysis</w:t>
            </w:r>
            <w:r w:rsidRPr="00BF4E04">
              <w:rPr>
                <w:rFonts w:cs="Arial"/>
                <w:noProof/>
                <w:color w:val="auto"/>
                <w:sz w:val="20"/>
                <w:szCs w:val="20"/>
                <w:lang w:val="en-US"/>
              </w:rPr>
              <w:t>: Knowledge of the main analytical and instrumental techniques. Use of NMR spectroscopy (1H NMR, 13C NMR, 31P NMR, multinuclear, 1D and 2D), HPLC (RP HPLC, ion exchange, GPC), Gas Chromatography, Mass Spectrometry (EI-MS, ESI-MS), LC -MS, GC-MS; UV-vis spectrophotometry. and IR.</w:t>
            </w:r>
          </w:p>
          <w:p w:rsidR="00BF4E04" w:rsidRPr="00BF4E04" w:rsidRDefault="00BF4E04" w:rsidP="00BF4E04">
            <w:pPr>
              <w:pStyle w:val="ECVSectionBullet"/>
              <w:numPr>
                <w:ilvl w:val="0"/>
                <w:numId w:val="2"/>
              </w:numPr>
              <w:jc w:val="both"/>
              <w:rPr>
                <w:rFonts w:cs="Arial"/>
                <w:noProof/>
                <w:color w:val="auto"/>
                <w:sz w:val="20"/>
                <w:szCs w:val="20"/>
                <w:lang w:val="en-US"/>
              </w:rPr>
            </w:pPr>
            <w:r w:rsidRPr="00BF4E04">
              <w:rPr>
                <w:rFonts w:cs="Arial"/>
                <w:noProof/>
                <w:color w:val="auto"/>
                <w:sz w:val="20"/>
                <w:szCs w:val="20"/>
                <w:u w:val="single"/>
                <w:lang w:val="en-US"/>
              </w:rPr>
              <w:t>Extractions and Chemical Analysis of complex matrices</w:t>
            </w:r>
            <w:r w:rsidRPr="00BF4E04">
              <w:rPr>
                <w:rFonts w:cs="Arial"/>
                <w:noProof/>
                <w:color w:val="auto"/>
                <w:sz w:val="20"/>
                <w:szCs w:val="20"/>
                <w:lang w:val="en-US"/>
              </w:rPr>
              <w:t>: Extraction of the main pollutants from complex solid or liquid matrices for their analytical determination. Analysis of polycyclic aromatic hydrocarbons (PAHs), polychlorinated biphenyls (PCBs), hexachlorobenzene (HCBs), hydrocarbons, etc.</w:t>
            </w:r>
          </w:p>
          <w:p w:rsidR="00BF4E04" w:rsidRPr="00BF4E04" w:rsidRDefault="00BF4E04" w:rsidP="00BF4E04">
            <w:pPr>
              <w:pStyle w:val="ECVSectionBullet"/>
              <w:numPr>
                <w:ilvl w:val="0"/>
                <w:numId w:val="2"/>
              </w:numPr>
              <w:jc w:val="both"/>
              <w:rPr>
                <w:rFonts w:cs="Arial"/>
                <w:noProof/>
                <w:color w:val="auto"/>
                <w:sz w:val="20"/>
                <w:szCs w:val="20"/>
                <w:lang w:val="en-US"/>
              </w:rPr>
            </w:pPr>
            <w:r w:rsidRPr="00BF4E04">
              <w:rPr>
                <w:rFonts w:cs="Arial"/>
                <w:noProof/>
                <w:color w:val="auto"/>
                <w:sz w:val="20"/>
                <w:szCs w:val="20"/>
                <w:u w:val="single"/>
                <w:lang w:val="en-US"/>
              </w:rPr>
              <w:t>Metabolomics</w:t>
            </w:r>
            <w:r w:rsidRPr="00BF4E04">
              <w:rPr>
                <w:rFonts w:cs="Arial"/>
                <w:noProof/>
                <w:color w:val="auto"/>
                <w:sz w:val="20"/>
                <w:szCs w:val="20"/>
                <w:lang w:val="en-US"/>
              </w:rPr>
              <w:t>: metabolic analysis on samples of tissues, organs and physiological fluids (plasma, urine, amniotic fluid) using spectroscopic (NMR) and chromatographic (LC-MS) techniques. Sample preparation for metabolomics. Statistical analysis of the data obtained.</w:t>
            </w:r>
          </w:p>
          <w:p w:rsidR="00492C7A" w:rsidRPr="00BF4E04" w:rsidRDefault="00BF4E04" w:rsidP="00BF4E04">
            <w:pPr>
              <w:pStyle w:val="ECVSectionBullet"/>
              <w:numPr>
                <w:ilvl w:val="0"/>
                <w:numId w:val="2"/>
              </w:numPr>
              <w:jc w:val="both"/>
              <w:rPr>
                <w:rFonts w:cs="Arial"/>
                <w:noProof/>
                <w:sz w:val="20"/>
                <w:szCs w:val="20"/>
                <w:lang w:val="en-US"/>
              </w:rPr>
            </w:pPr>
            <w:r w:rsidRPr="00BF4E04">
              <w:rPr>
                <w:rFonts w:cs="Arial"/>
                <w:noProof/>
                <w:color w:val="auto"/>
                <w:sz w:val="20"/>
                <w:szCs w:val="20"/>
                <w:u w:val="single"/>
                <w:lang w:val="en-US"/>
              </w:rPr>
              <w:t>Proteomics</w:t>
            </w:r>
            <w:r w:rsidRPr="00BF4E04">
              <w:rPr>
                <w:rFonts w:cs="Arial"/>
                <w:noProof/>
                <w:color w:val="auto"/>
                <w:sz w:val="20"/>
                <w:szCs w:val="20"/>
                <w:lang w:val="en-US"/>
              </w:rPr>
              <w:t>: study of the structure of proteins and their interaction with small molecules via NMR spectroscopy (1D, 2D and 3D techniques).</w:t>
            </w:r>
          </w:p>
        </w:tc>
      </w:tr>
    </w:tbl>
    <w:p w:rsidR="002A00A2" w:rsidRPr="00BF4E04" w:rsidRDefault="002A00A2" w:rsidP="00945231">
      <w:pPr>
        <w:pStyle w:val="ECVText"/>
        <w:rPr>
          <w:noProof/>
          <w:lang w:val="en-US"/>
        </w:rPr>
      </w:pPr>
    </w:p>
    <w:tbl>
      <w:tblPr>
        <w:tblW w:w="0" w:type="auto"/>
        <w:tblLayout w:type="fixed"/>
        <w:tblCellMar>
          <w:left w:w="0" w:type="dxa"/>
          <w:right w:w="0" w:type="dxa"/>
        </w:tblCellMar>
        <w:tblLook w:val="0000" w:firstRow="0" w:lastRow="0" w:firstColumn="0" w:lastColumn="0" w:noHBand="0" w:noVBand="0"/>
      </w:tblPr>
      <w:tblGrid>
        <w:gridCol w:w="2834"/>
        <w:gridCol w:w="7542"/>
      </w:tblGrid>
      <w:tr w:rsidR="002A00A2" w:rsidRPr="006262FA" w:rsidTr="00945231">
        <w:trPr>
          <w:cantSplit/>
          <w:trHeight w:val="170"/>
        </w:trPr>
        <w:tc>
          <w:tcPr>
            <w:tcW w:w="2834" w:type="dxa"/>
            <w:shd w:val="clear" w:color="auto" w:fill="auto"/>
          </w:tcPr>
          <w:p w:rsidR="002A00A2" w:rsidRPr="006D7186" w:rsidRDefault="00CD3FE4" w:rsidP="00945231">
            <w:pPr>
              <w:pStyle w:val="ECVLeftDetails"/>
              <w:rPr>
                <w:noProof/>
                <w:sz w:val="22"/>
                <w:szCs w:val="22"/>
                <w:lang w:val="it-IT"/>
              </w:rPr>
            </w:pPr>
            <w:r>
              <w:rPr>
                <w:rFonts w:ascii="ZWAdobeF" w:hAnsi="ZWAdobeF" w:cs="ZWAdobeF"/>
                <w:noProof/>
                <w:color w:val="auto"/>
                <w:spacing w:val="0"/>
                <w:sz w:val="2"/>
                <w:szCs w:val="2"/>
                <w:lang w:val="it-IT"/>
              </w:rPr>
              <w:lastRenderedPageBreak/>
              <w:t>106B</w:t>
            </w:r>
            <w:r w:rsidR="00BF4E04" w:rsidRPr="00BF4E04">
              <w:rPr>
                <w:noProof/>
                <w:sz w:val="20"/>
                <w:szCs w:val="20"/>
                <w:lang w:val="en"/>
              </w:rPr>
              <w:t>Information technology skills</w:t>
            </w:r>
          </w:p>
        </w:tc>
        <w:tc>
          <w:tcPr>
            <w:tcW w:w="7542" w:type="dxa"/>
            <w:shd w:val="clear" w:color="auto" w:fill="auto"/>
          </w:tcPr>
          <w:p w:rsidR="006D7186" w:rsidRPr="003E17BF" w:rsidRDefault="00CD3FE4" w:rsidP="00945231">
            <w:pPr>
              <w:pStyle w:val="ECVSectionBullet"/>
              <w:numPr>
                <w:ilvl w:val="0"/>
                <w:numId w:val="4"/>
              </w:numPr>
              <w:ind w:left="143" w:hanging="142"/>
              <w:jc w:val="both"/>
              <w:rPr>
                <w:rFonts w:cs="Arial"/>
                <w:noProof/>
                <w:color w:val="auto"/>
                <w:sz w:val="20"/>
                <w:szCs w:val="20"/>
                <w:lang w:val="it-IT"/>
              </w:rPr>
            </w:pPr>
            <w:r w:rsidRPr="00BF4E04">
              <w:rPr>
                <w:rFonts w:ascii="ZWAdobeF" w:hAnsi="ZWAdobeF" w:cs="ZWAdobeF"/>
                <w:noProof/>
                <w:color w:val="auto"/>
                <w:spacing w:val="0"/>
                <w:sz w:val="2"/>
                <w:szCs w:val="2"/>
                <w:lang w:val="en-US"/>
              </w:rPr>
              <w:t>139B</w:t>
            </w:r>
            <w:r w:rsidR="00BF4E04" w:rsidRPr="00BF4E04">
              <w:rPr>
                <w:rFonts w:cs="Arial"/>
                <w:noProof/>
                <w:color w:val="auto"/>
                <w:sz w:val="20"/>
                <w:szCs w:val="20"/>
                <w:lang w:val="en"/>
              </w:rPr>
              <w:t xml:space="preserve">Knowledge of the main chemical software (ChemWindows, ChemOffice, Isis Draw, etc.) and management programs for instrumental analysis systems (chromatographic systems, gas chromatographic systems, LC-MS, UV-vis spectroscopy, etc.). • Good skills of the main Microsoft and Linux operating systems. • Good knowledge of Microsoft Office and OpenOffice. • Image analysis and editing (Photoshop). </w:t>
            </w:r>
            <w:r w:rsidR="00BF4E04" w:rsidRPr="00BF4E04">
              <w:rPr>
                <w:rFonts w:cs="Arial"/>
                <w:noProof/>
                <w:color w:val="auto"/>
                <w:sz w:val="20"/>
                <w:szCs w:val="20"/>
                <w:lang w:val="it-IT"/>
              </w:rPr>
              <w:t>• Acquisition and use of bibliographic references with EndNote.</w:t>
            </w:r>
            <w:r w:rsidR="00955ACD" w:rsidRPr="003E17BF">
              <w:rPr>
                <w:rFonts w:cs="Arial"/>
                <w:noProof/>
                <w:color w:val="auto"/>
                <w:sz w:val="20"/>
                <w:szCs w:val="20"/>
                <w:lang w:val="it-IT"/>
              </w:rPr>
              <w:t>onoscenza dei principali software chimici (ChemWindows, ChemOffice, Isis Draw, ecc.) e dei programmi di gestione dei sistemi di analisi strumentale (sistemi cromatografici, gas cromatografici, LC-MS, spettroscopia UV-vis., ecc).</w:t>
            </w:r>
          </w:p>
          <w:p w:rsidR="006D7186" w:rsidRPr="003E17BF" w:rsidRDefault="00955ACD" w:rsidP="00945231">
            <w:pPr>
              <w:pStyle w:val="ECVSectionBullet"/>
              <w:numPr>
                <w:ilvl w:val="0"/>
                <w:numId w:val="4"/>
              </w:numPr>
              <w:ind w:left="143" w:hanging="142"/>
              <w:jc w:val="both"/>
              <w:rPr>
                <w:rFonts w:cs="Arial"/>
                <w:noProof/>
                <w:color w:val="auto"/>
                <w:sz w:val="20"/>
                <w:szCs w:val="20"/>
                <w:lang w:val="it-IT"/>
              </w:rPr>
            </w:pPr>
            <w:r w:rsidRPr="003E17BF">
              <w:rPr>
                <w:rFonts w:cs="Arial"/>
                <w:noProof/>
                <w:color w:val="auto"/>
                <w:sz w:val="20"/>
                <w:szCs w:val="20"/>
                <w:lang w:val="it-IT"/>
              </w:rPr>
              <w:t xml:space="preserve">Buone competenze dei principali sistemi operativi Microsoft e Linux. </w:t>
            </w:r>
          </w:p>
          <w:p w:rsidR="006D7186" w:rsidRPr="003E17BF" w:rsidRDefault="00955ACD" w:rsidP="00945231">
            <w:pPr>
              <w:pStyle w:val="ECVSectionBullet"/>
              <w:numPr>
                <w:ilvl w:val="0"/>
                <w:numId w:val="4"/>
              </w:numPr>
              <w:ind w:left="143" w:hanging="142"/>
              <w:jc w:val="both"/>
              <w:rPr>
                <w:rFonts w:cs="Arial"/>
                <w:noProof/>
                <w:color w:val="auto"/>
                <w:sz w:val="20"/>
                <w:szCs w:val="20"/>
                <w:lang w:val="it-IT"/>
              </w:rPr>
            </w:pPr>
            <w:r w:rsidRPr="003E17BF">
              <w:rPr>
                <w:rFonts w:cs="Arial"/>
                <w:noProof/>
                <w:color w:val="auto"/>
                <w:sz w:val="20"/>
                <w:szCs w:val="20"/>
                <w:lang w:val="it-IT"/>
              </w:rPr>
              <w:t>Buone conoscenze di Microsoft Office ed OpenOffice.</w:t>
            </w:r>
          </w:p>
          <w:p w:rsidR="006D7186" w:rsidRPr="003E17BF" w:rsidRDefault="00955ACD" w:rsidP="00945231">
            <w:pPr>
              <w:pStyle w:val="ECVSectionBullet"/>
              <w:numPr>
                <w:ilvl w:val="0"/>
                <w:numId w:val="4"/>
              </w:numPr>
              <w:ind w:left="143" w:hanging="142"/>
              <w:jc w:val="both"/>
              <w:rPr>
                <w:rFonts w:cs="Arial"/>
                <w:noProof/>
                <w:color w:val="auto"/>
                <w:sz w:val="20"/>
                <w:szCs w:val="20"/>
                <w:lang w:val="it-IT"/>
              </w:rPr>
            </w:pPr>
            <w:r w:rsidRPr="003E17BF">
              <w:rPr>
                <w:rFonts w:cs="Arial"/>
                <w:noProof/>
                <w:color w:val="auto"/>
                <w:sz w:val="20"/>
                <w:szCs w:val="20"/>
                <w:lang w:val="it-IT"/>
              </w:rPr>
              <w:t>Analisi ed editing di immagine (Photoshop).</w:t>
            </w:r>
          </w:p>
          <w:p w:rsidR="002A00A2" w:rsidRPr="006D7186" w:rsidRDefault="00955ACD" w:rsidP="00945231">
            <w:pPr>
              <w:pStyle w:val="ECVSectionBullet"/>
              <w:numPr>
                <w:ilvl w:val="0"/>
                <w:numId w:val="4"/>
              </w:numPr>
              <w:ind w:left="143" w:hanging="142"/>
              <w:jc w:val="both"/>
              <w:rPr>
                <w:noProof/>
                <w:color w:val="auto"/>
                <w:lang w:val="it-IT"/>
              </w:rPr>
            </w:pPr>
            <w:r w:rsidRPr="003E17BF">
              <w:rPr>
                <w:rFonts w:cs="Arial"/>
                <w:noProof/>
                <w:color w:val="auto"/>
                <w:sz w:val="20"/>
                <w:szCs w:val="20"/>
                <w:lang w:val="it-IT"/>
              </w:rPr>
              <w:t>Acquisizione e utilizzo di referenze bibliografiche con EndNote.</w:t>
            </w:r>
          </w:p>
        </w:tc>
      </w:tr>
    </w:tbl>
    <w:p w:rsidR="00945231" w:rsidRDefault="00945231">
      <w:pPr>
        <w:pStyle w:val="ECVText"/>
        <w:rPr>
          <w:rFonts w:cs="Arial"/>
          <w:noProof/>
          <w:color w:val="0E4194"/>
          <w:sz w:val="24"/>
          <w:lang w:val="it-IT"/>
        </w:rPr>
      </w:pPr>
    </w:p>
    <w:p w:rsidR="002A00A2" w:rsidRPr="00BF4E04" w:rsidRDefault="00BF4E04" w:rsidP="00BF4E04">
      <w:pPr>
        <w:pStyle w:val="ECVText"/>
        <w:numPr>
          <w:ilvl w:val="0"/>
          <w:numId w:val="42"/>
        </w:numPr>
        <w:jc w:val="center"/>
        <w:rPr>
          <w:rFonts w:cs="Arial"/>
          <w:noProof/>
          <w:sz w:val="24"/>
          <w:lang w:val="it-IT"/>
        </w:rPr>
      </w:pPr>
      <w:r w:rsidRPr="00BF4E04">
        <w:rPr>
          <w:rFonts w:cs="Arial"/>
          <w:noProof/>
          <w:color w:val="0E4194"/>
          <w:sz w:val="24"/>
          <w:lang w:val="en"/>
        </w:rPr>
        <w:t>UPDATE AND TRAINING COURSES</w:t>
      </w:r>
    </w:p>
    <w:p w:rsidR="00BF4E04" w:rsidRPr="00115EBB" w:rsidRDefault="00BF4E04" w:rsidP="00BF4E04">
      <w:pPr>
        <w:pStyle w:val="ECVText"/>
        <w:ind w:left="1800"/>
        <w:rPr>
          <w:rFonts w:cs="Arial"/>
          <w:noProof/>
          <w:sz w:val="24"/>
          <w:lang w:val="it-IT"/>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4414E4" w:rsidRPr="004414E4" w:rsidTr="004414E4">
        <w:trPr>
          <w:cantSplit/>
          <w:trHeight w:val="170"/>
        </w:trPr>
        <w:tc>
          <w:tcPr>
            <w:tcW w:w="2835" w:type="dxa"/>
            <w:shd w:val="clear" w:color="auto" w:fill="auto"/>
            <w:vAlign w:val="center"/>
          </w:tcPr>
          <w:p w:rsidR="004414E4" w:rsidRPr="00382804" w:rsidRDefault="002D2127" w:rsidP="002D2127">
            <w:pPr>
              <w:pStyle w:val="ECVLeftHeading"/>
              <w:numPr>
                <w:ilvl w:val="0"/>
                <w:numId w:val="4"/>
              </w:numPr>
              <w:rPr>
                <w:rFonts w:cs="Arial"/>
                <w:caps w:val="0"/>
                <w:noProof/>
                <w:sz w:val="20"/>
                <w:szCs w:val="20"/>
                <w:lang w:val="it-IT"/>
              </w:rPr>
            </w:pPr>
            <w:r w:rsidRPr="002D2127">
              <w:rPr>
                <w:rFonts w:cs="Arial"/>
                <w:caps w:val="0"/>
                <w:noProof/>
                <w:sz w:val="20"/>
                <w:szCs w:val="20"/>
                <w:lang w:val="it-IT"/>
              </w:rPr>
              <w:t>Date</w:t>
            </w:r>
          </w:p>
        </w:tc>
        <w:tc>
          <w:tcPr>
            <w:tcW w:w="7540" w:type="dxa"/>
            <w:shd w:val="clear" w:color="auto" w:fill="auto"/>
            <w:vAlign w:val="bottom"/>
          </w:tcPr>
          <w:p w:rsidR="004414E4" w:rsidRPr="00382804" w:rsidRDefault="002D2127" w:rsidP="004414E4">
            <w:pPr>
              <w:pStyle w:val="ECVBlueBox"/>
              <w:jc w:val="both"/>
              <w:rPr>
                <w:rFonts w:cs="Arial"/>
                <w:noProof/>
                <w:color w:val="auto"/>
                <w:sz w:val="20"/>
                <w:szCs w:val="20"/>
                <w:lang w:val="it-IT"/>
              </w:rPr>
            </w:pPr>
            <w:r w:rsidRPr="002D2127">
              <w:rPr>
                <w:rFonts w:cs="Arial"/>
                <w:noProof/>
                <w:color w:val="auto"/>
                <w:sz w:val="20"/>
                <w:szCs w:val="20"/>
                <w:lang w:val="en"/>
              </w:rPr>
              <w:t>16-21 July 2001</w:t>
            </w:r>
          </w:p>
        </w:tc>
      </w:tr>
      <w:tr w:rsidR="004414E4" w:rsidRPr="004414E4" w:rsidTr="004414E4">
        <w:trPr>
          <w:cantSplit/>
          <w:trHeight w:val="170"/>
        </w:trPr>
        <w:tc>
          <w:tcPr>
            <w:tcW w:w="2835" w:type="dxa"/>
            <w:shd w:val="clear" w:color="auto" w:fill="auto"/>
            <w:vAlign w:val="center"/>
          </w:tcPr>
          <w:p w:rsidR="004414E4" w:rsidRPr="003E17BF" w:rsidRDefault="002D2127" w:rsidP="00851627">
            <w:pPr>
              <w:pStyle w:val="ECVLeftHeading"/>
              <w:numPr>
                <w:ilvl w:val="0"/>
                <w:numId w:val="4"/>
              </w:numPr>
              <w:rPr>
                <w:rFonts w:cs="Arial"/>
                <w:caps w:val="0"/>
                <w:noProof/>
                <w:sz w:val="20"/>
                <w:szCs w:val="20"/>
                <w:lang w:val="it-IT"/>
              </w:rPr>
            </w:pPr>
            <w:r w:rsidRPr="002D2127">
              <w:rPr>
                <w:rFonts w:cs="Arial"/>
                <w:caps w:val="0"/>
                <w:noProof/>
                <w:sz w:val="20"/>
                <w:szCs w:val="20"/>
                <w:lang w:val="en"/>
              </w:rPr>
              <w:t>Subject</w:t>
            </w:r>
          </w:p>
        </w:tc>
        <w:tc>
          <w:tcPr>
            <w:tcW w:w="7540" w:type="dxa"/>
            <w:shd w:val="clear" w:color="auto" w:fill="auto"/>
            <w:vAlign w:val="bottom"/>
          </w:tcPr>
          <w:p w:rsidR="004414E4" w:rsidRPr="003E17BF" w:rsidRDefault="002D2127" w:rsidP="004414E4">
            <w:pPr>
              <w:pStyle w:val="ECVBlueBox"/>
              <w:jc w:val="both"/>
              <w:rPr>
                <w:rFonts w:cs="Arial"/>
                <w:noProof/>
                <w:color w:val="auto"/>
                <w:sz w:val="20"/>
                <w:szCs w:val="20"/>
              </w:rPr>
            </w:pPr>
            <w:r w:rsidRPr="002D2127">
              <w:rPr>
                <w:rFonts w:cs="Arial"/>
                <w:b/>
                <w:noProof/>
                <w:color w:val="auto"/>
                <w:sz w:val="20"/>
                <w:szCs w:val="20"/>
                <w:lang w:val="en"/>
              </w:rPr>
              <w:t xml:space="preserve">Training Course: </w:t>
            </w:r>
            <w:r w:rsidRPr="002D2127">
              <w:rPr>
                <w:rFonts w:cs="Arial"/>
                <w:noProof/>
                <w:color w:val="auto"/>
                <w:sz w:val="20"/>
                <w:szCs w:val="20"/>
                <w:lang w:val="en"/>
              </w:rPr>
              <w:t>1st National school for PhD Students of Chemistry of biological Systems. “Modelling and Nuclear Magnetic Resonance: Interaction between macromolecules and ligands”.</w:t>
            </w:r>
          </w:p>
        </w:tc>
      </w:tr>
      <w:tr w:rsidR="004414E4" w:rsidRPr="006262FA" w:rsidTr="004414E4">
        <w:trPr>
          <w:cantSplit/>
          <w:trHeight w:val="534"/>
        </w:trPr>
        <w:tc>
          <w:tcPr>
            <w:tcW w:w="2835" w:type="dxa"/>
            <w:shd w:val="clear" w:color="auto" w:fill="auto"/>
            <w:vAlign w:val="center"/>
          </w:tcPr>
          <w:p w:rsidR="004414E4" w:rsidRPr="002D2127" w:rsidRDefault="002D2127" w:rsidP="004673D8">
            <w:pPr>
              <w:pStyle w:val="ECVLeftHeading"/>
              <w:numPr>
                <w:ilvl w:val="0"/>
                <w:numId w:val="4"/>
              </w:numPr>
              <w:rPr>
                <w:rFonts w:cs="Arial"/>
                <w:caps w:val="0"/>
                <w:noProof/>
                <w:sz w:val="20"/>
                <w:szCs w:val="20"/>
                <w:lang w:val="en-US"/>
              </w:rPr>
            </w:pPr>
            <w:r w:rsidRPr="002D2127">
              <w:rPr>
                <w:rFonts w:cs="Arial"/>
                <w:caps w:val="0"/>
                <w:noProof/>
                <w:sz w:val="20"/>
                <w:szCs w:val="20"/>
                <w:lang w:val="en"/>
              </w:rPr>
              <w:t>Name and address of the organizing institution</w:t>
            </w:r>
          </w:p>
        </w:tc>
        <w:tc>
          <w:tcPr>
            <w:tcW w:w="7540" w:type="dxa"/>
            <w:shd w:val="clear" w:color="auto" w:fill="auto"/>
            <w:vAlign w:val="center"/>
          </w:tcPr>
          <w:p w:rsidR="004414E4" w:rsidRPr="002D2127" w:rsidRDefault="002D2127" w:rsidP="004414E4">
            <w:pPr>
              <w:pStyle w:val="ECVBlueBox"/>
              <w:jc w:val="left"/>
              <w:rPr>
                <w:rFonts w:cs="Arial"/>
                <w:noProof/>
                <w:color w:val="auto"/>
                <w:sz w:val="20"/>
                <w:szCs w:val="20"/>
                <w:lang w:val="it-IT"/>
              </w:rPr>
            </w:pPr>
            <w:r w:rsidRPr="002D2127">
              <w:rPr>
                <w:rFonts w:cs="Arial"/>
                <w:noProof/>
                <w:color w:val="auto"/>
                <w:sz w:val="20"/>
                <w:szCs w:val="20"/>
                <w:lang w:val="it-IT"/>
              </w:rPr>
              <w:t>University of Verona, Verona, Italy.</w:t>
            </w:r>
          </w:p>
        </w:tc>
      </w:tr>
      <w:tr w:rsidR="00805484" w:rsidRPr="006262FA" w:rsidTr="006D3901">
        <w:trPr>
          <w:cantSplit/>
          <w:trHeight w:val="159"/>
        </w:trPr>
        <w:tc>
          <w:tcPr>
            <w:tcW w:w="10375" w:type="dxa"/>
            <w:gridSpan w:val="2"/>
            <w:shd w:val="clear" w:color="auto" w:fill="auto"/>
            <w:vAlign w:val="center"/>
          </w:tcPr>
          <w:p w:rsidR="00805484" w:rsidRPr="00805484" w:rsidRDefault="00805484" w:rsidP="004414E4">
            <w:pPr>
              <w:pStyle w:val="ECVBlueBox"/>
              <w:jc w:val="left"/>
              <w:rPr>
                <w:rFonts w:cs="Arial"/>
                <w:noProof/>
                <w:color w:val="auto"/>
                <w:sz w:val="24"/>
                <w:szCs w:val="24"/>
                <w:lang w:val="it-IT"/>
              </w:rPr>
            </w:pPr>
          </w:p>
        </w:tc>
      </w:tr>
      <w:tr w:rsidR="0032477F" w:rsidRPr="009718F1" w:rsidTr="007A051E">
        <w:trPr>
          <w:cantSplit/>
          <w:trHeight w:val="177"/>
        </w:trPr>
        <w:tc>
          <w:tcPr>
            <w:tcW w:w="2835" w:type="dxa"/>
            <w:shd w:val="clear" w:color="auto" w:fill="auto"/>
            <w:vAlign w:val="center"/>
          </w:tcPr>
          <w:p w:rsidR="0032477F" w:rsidRPr="00382804" w:rsidRDefault="0032477F" w:rsidP="0032477F">
            <w:pPr>
              <w:pStyle w:val="ECVLeftHeading"/>
              <w:numPr>
                <w:ilvl w:val="0"/>
                <w:numId w:val="4"/>
              </w:numPr>
              <w:rPr>
                <w:rFonts w:cs="Arial"/>
                <w:caps w:val="0"/>
                <w:noProof/>
                <w:sz w:val="20"/>
                <w:szCs w:val="20"/>
                <w:lang w:val="it-IT"/>
              </w:rPr>
            </w:pPr>
            <w:r w:rsidRPr="002D2127">
              <w:rPr>
                <w:rFonts w:cs="Arial"/>
                <w:caps w:val="0"/>
                <w:noProof/>
                <w:sz w:val="20"/>
                <w:szCs w:val="20"/>
                <w:lang w:val="it-IT"/>
              </w:rPr>
              <w:t>Date</w:t>
            </w:r>
          </w:p>
        </w:tc>
        <w:tc>
          <w:tcPr>
            <w:tcW w:w="7540" w:type="dxa"/>
            <w:shd w:val="clear" w:color="auto" w:fill="auto"/>
            <w:vAlign w:val="center"/>
          </w:tcPr>
          <w:p w:rsidR="0032477F" w:rsidRPr="00805484" w:rsidRDefault="0032477F" w:rsidP="0032477F">
            <w:pPr>
              <w:pStyle w:val="ECVBlueBox"/>
              <w:jc w:val="left"/>
              <w:rPr>
                <w:rFonts w:cs="Arial"/>
                <w:noProof/>
                <w:color w:val="auto"/>
                <w:sz w:val="20"/>
                <w:szCs w:val="20"/>
                <w:lang w:val="it-IT"/>
              </w:rPr>
            </w:pPr>
            <w:r w:rsidRPr="0032477F">
              <w:rPr>
                <w:rFonts w:cs="Arial"/>
                <w:noProof/>
                <w:color w:val="auto"/>
                <w:sz w:val="20"/>
                <w:szCs w:val="20"/>
                <w:lang w:val="en"/>
              </w:rPr>
              <w:t>17-21 June 2002</w:t>
            </w:r>
          </w:p>
        </w:tc>
      </w:tr>
      <w:tr w:rsidR="0032477F" w:rsidRPr="0032477F" w:rsidTr="004414E4">
        <w:trPr>
          <w:cantSplit/>
          <w:trHeight w:val="534"/>
        </w:trPr>
        <w:tc>
          <w:tcPr>
            <w:tcW w:w="2835" w:type="dxa"/>
            <w:shd w:val="clear" w:color="auto" w:fill="auto"/>
            <w:vAlign w:val="center"/>
          </w:tcPr>
          <w:p w:rsidR="0032477F" w:rsidRPr="003E17BF" w:rsidRDefault="0032477F" w:rsidP="0032477F">
            <w:pPr>
              <w:pStyle w:val="ECVLeftHeading"/>
              <w:numPr>
                <w:ilvl w:val="0"/>
                <w:numId w:val="4"/>
              </w:numPr>
              <w:rPr>
                <w:rFonts w:cs="Arial"/>
                <w:caps w:val="0"/>
                <w:noProof/>
                <w:sz w:val="20"/>
                <w:szCs w:val="20"/>
                <w:lang w:val="it-IT"/>
              </w:rPr>
            </w:pPr>
            <w:r w:rsidRPr="002D2127">
              <w:rPr>
                <w:rFonts w:cs="Arial"/>
                <w:caps w:val="0"/>
                <w:noProof/>
                <w:sz w:val="20"/>
                <w:szCs w:val="20"/>
                <w:lang w:val="en"/>
              </w:rPr>
              <w:t>Subject</w:t>
            </w:r>
          </w:p>
        </w:tc>
        <w:tc>
          <w:tcPr>
            <w:tcW w:w="7540" w:type="dxa"/>
            <w:shd w:val="clear" w:color="auto" w:fill="auto"/>
            <w:vAlign w:val="center"/>
          </w:tcPr>
          <w:p w:rsidR="0032477F" w:rsidRPr="0032477F" w:rsidRDefault="0032477F" w:rsidP="0032477F">
            <w:pPr>
              <w:pStyle w:val="ECVBlueBox"/>
              <w:jc w:val="both"/>
              <w:rPr>
                <w:rFonts w:cs="Arial"/>
                <w:noProof/>
                <w:color w:val="auto"/>
                <w:sz w:val="20"/>
                <w:szCs w:val="20"/>
                <w:lang w:val="en-US"/>
              </w:rPr>
            </w:pPr>
            <w:r w:rsidRPr="0032477F">
              <w:rPr>
                <w:rFonts w:cs="Arial"/>
                <w:b/>
                <w:noProof/>
                <w:color w:val="auto"/>
                <w:sz w:val="20"/>
                <w:szCs w:val="20"/>
                <w:lang w:val="en"/>
              </w:rPr>
              <w:t xml:space="preserve">Training Course: </w:t>
            </w:r>
            <w:r w:rsidRPr="0032477F">
              <w:rPr>
                <w:rFonts w:cs="Arial"/>
                <w:noProof/>
                <w:color w:val="auto"/>
                <w:sz w:val="20"/>
                <w:szCs w:val="20"/>
                <w:lang w:val="en"/>
              </w:rPr>
              <w:t>XXVII Summer Course “A. Corbella”, Seminars of Organic Synthesis".</w:t>
            </w:r>
          </w:p>
        </w:tc>
      </w:tr>
      <w:tr w:rsidR="0032477F" w:rsidRPr="0018692C" w:rsidTr="004414E4">
        <w:trPr>
          <w:cantSplit/>
          <w:trHeight w:val="534"/>
        </w:trPr>
        <w:tc>
          <w:tcPr>
            <w:tcW w:w="2835" w:type="dxa"/>
            <w:shd w:val="clear" w:color="auto" w:fill="auto"/>
            <w:vAlign w:val="center"/>
          </w:tcPr>
          <w:p w:rsidR="0032477F" w:rsidRPr="002D2127" w:rsidRDefault="0032477F" w:rsidP="0032477F">
            <w:pPr>
              <w:pStyle w:val="ECVLeftHeading"/>
              <w:numPr>
                <w:ilvl w:val="0"/>
                <w:numId w:val="4"/>
              </w:numPr>
              <w:rPr>
                <w:rFonts w:cs="Arial"/>
                <w:caps w:val="0"/>
                <w:noProof/>
                <w:sz w:val="20"/>
                <w:szCs w:val="20"/>
                <w:lang w:val="en-US"/>
              </w:rPr>
            </w:pPr>
            <w:r w:rsidRPr="002D2127">
              <w:rPr>
                <w:rFonts w:cs="Arial"/>
                <w:caps w:val="0"/>
                <w:noProof/>
                <w:sz w:val="20"/>
                <w:szCs w:val="20"/>
                <w:lang w:val="en"/>
              </w:rPr>
              <w:t>Name and address of the organizing institution</w:t>
            </w:r>
          </w:p>
        </w:tc>
        <w:tc>
          <w:tcPr>
            <w:tcW w:w="7540" w:type="dxa"/>
            <w:shd w:val="clear" w:color="auto" w:fill="auto"/>
            <w:vAlign w:val="center"/>
          </w:tcPr>
          <w:p w:rsidR="0032477F" w:rsidRPr="003E17BF" w:rsidRDefault="0032477F" w:rsidP="0032477F">
            <w:pPr>
              <w:pStyle w:val="ECVBlueBox"/>
              <w:jc w:val="left"/>
              <w:rPr>
                <w:rFonts w:cs="Arial"/>
                <w:noProof/>
                <w:color w:val="auto"/>
                <w:sz w:val="20"/>
                <w:szCs w:val="20"/>
                <w:lang w:val="it-IT"/>
              </w:rPr>
            </w:pPr>
            <w:r w:rsidRPr="0032477F">
              <w:rPr>
                <w:rFonts w:cs="Arial"/>
                <w:noProof/>
                <w:color w:val="auto"/>
                <w:sz w:val="20"/>
                <w:szCs w:val="20"/>
                <w:lang w:val="en"/>
              </w:rPr>
              <w:t>University of Milan, Gargnano (Brescia), Italy</w:t>
            </w:r>
          </w:p>
        </w:tc>
      </w:tr>
      <w:tr w:rsidR="00805484" w:rsidRPr="0018692C" w:rsidTr="006D3901">
        <w:trPr>
          <w:cantSplit/>
          <w:trHeight w:val="80"/>
        </w:trPr>
        <w:tc>
          <w:tcPr>
            <w:tcW w:w="10375" w:type="dxa"/>
            <w:gridSpan w:val="2"/>
            <w:shd w:val="clear" w:color="auto" w:fill="auto"/>
            <w:vAlign w:val="center"/>
          </w:tcPr>
          <w:p w:rsidR="00805484" w:rsidRPr="00805484" w:rsidRDefault="00805484" w:rsidP="002D6E96">
            <w:pPr>
              <w:pStyle w:val="ECVBlueBox"/>
              <w:jc w:val="left"/>
              <w:rPr>
                <w:rFonts w:cs="Arial"/>
                <w:noProof/>
                <w:color w:val="auto"/>
                <w:sz w:val="24"/>
                <w:szCs w:val="24"/>
                <w:lang w:val="it-IT"/>
              </w:rPr>
            </w:pPr>
          </w:p>
        </w:tc>
      </w:tr>
      <w:tr w:rsidR="0032477F" w:rsidRPr="009718F1" w:rsidTr="007A051E">
        <w:trPr>
          <w:cantSplit/>
          <w:trHeight w:val="171"/>
        </w:trPr>
        <w:tc>
          <w:tcPr>
            <w:tcW w:w="2835" w:type="dxa"/>
            <w:shd w:val="clear" w:color="auto" w:fill="auto"/>
            <w:vAlign w:val="center"/>
          </w:tcPr>
          <w:p w:rsidR="0032477F" w:rsidRPr="00382804" w:rsidRDefault="0032477F" w:rsidP="0032477F">
            <w:pPr>
              <w:pStyle w:val="ECVLeftHeading"/>
              <w:numPr>
                <w:ilvl w:val="0"/>
                <w:numId w:val="4"/>
              </w:numPr>
              <w:rPr>
                <w:rFonts w:cs="Arial"/>
                <w:caps w:val="0"/>
                <w:noProof/>
                <w:sz w:val="20"/>
                <w:szCs w:val="20"/>
                <w:lang w:val="it-IT"/>
              </w:rPr>
            </w:pPr>
            <w:r w:rsidRPr="002D2127">
              <w:rPr>
                <w:rFonts w:cs="Arial"/>
                <w:caps w:val="0"/>
                <w:noProof/>
                <w:sz w:val="20"/>
                <w:szCs w:val="20"/>
                <w:lang w:val="it-IT"/>
              </w:rPr>
              <w:t>Date</w:t>
            </w:r>
          </w:p>
        </w:tc>
        <w:tc>
          <w:tcPr>
            <w:tcW w:w="7540" w:type="dxa"/>
            <w:shd w:val="clear" w:color="auto" w:fill="auto"/>
            <w:vAlign w:val="center"/>
          </w:tcPr>
          <w:p w:rsidR="0032477F" w:rsidRPr="00805484" w:rsidRDefault="004B7B76" w:rsidP="0032477F">
            <w:pPr>
              <w:pStyle w:val="ECVBlueBox"/>
              <w:jc w:val="left"/>
              <w:rPr>
                <w:rFonts w:cs="Arial"/>
                <w:noProof/>
                <w:color w:val="auto"/>
                <w:sz w:val="20"/>
                <w:szCs w:val="20"/>
                <w:lang w:val="it-IT"/>
              </w:rPr>
            </w:pPr>
            <w:r w:rsidRPr="004B7B76">
              <w:rPr>
                <w:rFonts w:cs="Arial"/>
                <w:noProof/>
                <w:color w:val="auto"/>
                <w:sz w:val="20"/>
                <w:szCs w:val="20"/>
                <w:lang w:val="en"/>
              </w:rPr>
              <w:t>3-10 August 2002</w:t>
            </w:r>
          </w:p>
        </w:tc>
      </w:tr>
      <w:tr w:rsidR="0032477F" w:rsidRPr="00543CCD" w:rsidTr="004414E4">
        <w:trPr>
          <w:cantSplit/>
          <w:trHeight w:val="534"/>
        </w:trPr>
        <w:tc>
          <w:tcPr>
            <w:tcW w:w="2835" w:type="dxa"/>
            <w:shd w:val="clear" w:color="auto" w:fill="auto"/>
            <w:vAlign w:val="center"/>
          </w:tcPr>
          <w:p w:rsidR="0032477F" w:rsidRPr="003E17BF" w:rsidRDefault="0032477F" w:rsidP="0032477F">
            <w:pPr>
              <w:pStyle w:val="ECVLeftHeading"/>
              <w:numPr>
                <w:ilvl w:val="0"/>
                <w:numId w:val="4"/>
              </w:numPr>
              <w:rPr>
                <w:rFonts w:cs="Arial"/>
                <w:caps w:val="0"/>
                <w:noProof/>
                <w:sz w:val="20"/>
                <w:szCs w:val="20"/>
                <w:lang w:val="it-IT"/>
              </w:rPr>
            </w:pPr>
            <w:r w:rsidRPr="002D2127">
              <w:rPr>
                <w:rFonts w:cs="Arial"/>
                <w:caps w:val="0"/>
                <w:noProof/>
                <w:sz w:val="20"/>
                <w:szCs w:val="20"/>
                <w:lang w:val="en"/>
              </w:rPr>
              <w:t>Subject</w:t>
            </w:r>
          </w:p>
        </w:tc>
        <w:tc>
          <w:tcPr>
            <w:tcW w:w="7540" w:type="dxa"/>
            <w:shd w:val="clear" w:color="auto" w:fill="auto"/>
            <w:vAlign w:val="center"/>
          </w:tcPr>
          <w:p w:rsidR="0032477F" w:rsidRPr="003E17BF" w:rsidRDefault="004B7B76" w:rsidP="0032477F">
            <w:pPr>
              <w:pStyle w:val="ECVBlueBox"/>
              <w:jc w:val="both"/>
              <w:rPr>
                <w:rFonts w:cs="Arial"/>
                <w:noProof/>
                <w:color w:val="auto"/>
                <w:sz w:val="20"/>
                <w:szCs w:val="20"/>
              </w:rPr>
            </w:pPr>
            <w:r w:rsidRPr="004B7B76">
              <w:rPr>
                <w:rFonts w:cs="Arial"/>
                <w:b/>
                <w:noProof/>
                <w:color w:val="auto"/>
                <w:sz w:val="20"/>
                <w:szCs w:val="20"/>
                <w:lang w:val="en"/>
              </w:rPr>
              <w:t xml:space="preserve">Training Course: </w:t>
            </w:r>
            <w:r w:rsidRPr="004B7B76">
              <w:rPr>
                <w:rFonts w:cs="Arial"/>
                <w:noProof/>
                <w:color w:val="auto"/>
                <w:sz w:val="20"/>
                <w:szCs w:val="20"/>
                <w:lang w:val="en"/>
              </w:rPr>
              <w:t>"European Commission-funded Intensive Course: Synthesis for solving biological problems".</w:t>
            </w:r>
          </w:p>
        </w:tc>
      </w:tr>
      <w:tr w:rsidR="0032477F" w:rsidRPr="00110F8C" w:rsidTr="004414E4">
        <w:trPr>
          <w:cantSplit/>
          <w:trHeight w:val="534"/>
        </w:trPr>
        <w:tc>
          <w:tcPr>
            <w:tcW w:w="2835" w:type="dxa"/>
            <w:shd w:val="clear" w:color="auto" w:fill="auto"/>
            <w:vAlign w:val="center"/>
          </w:tcPr>
          <w:p w:rsidR="0032477F" w:rsidRPr="002D2127" w:rsidRDefault="0032477F" w:rsidP="0032477F">
            <w:pPr>
              <w:pStyle w:val="ECVLeftHeading"/>
              <w:numPr>
                <w:ilvl w:val="0"/>
                <w:numId w:val="4"/>
              </w:numPr>
              <w:rPr>
                <w:rFonts w:cs="Arial"/>
                <w:caps w:val="0"/>
                <w:noProof/>
                <w:sz w:val="20"/>
                <w:szCs w:val="20"/>
                <w:lang w:val="en-US"/>
              </w:rPr>
            </w:pPr>
            <w:r w:rsidRPr="002D2127">
              <w:rPr>
                <w:rFonts w:cs="Arial"/>
                <w:caps w:val="0"/>
                <w:noProof/>
                <w:sz w:val="20"/>
                <w:szCs w:val="20"/>
                <w:lang w:val="en"/>
              </w:rPr>
              <w:t>Name and address of the organizing institution</w:t>
            </w:r>
          </w:p>
        </w:tc>
        <w:tc>
          <w:tcPr>
            <w:tcW w:w="7540" w:type="dxa"/>
            <w:shd w:val="clear" w:color="auto" w:fill="auto"/>
            <w:vAlign w:val="center"/>
          </w:tcPr>
          <w:p w:rsidR="0032477F" w:rsidRPr="003E17BF" w:rsidRDefault="004B7B76" w:rsidP="0032477F">
            <w:pPr>
              <w:pStyle w:val="ECVBlueBox"/>
              <w:jc w:val="left"/>
              <w:rPr>
                <w:rFonts w:cs="Arial"/>
                <w:noProof/>
                <w:color w:val="auto"/>
                <w:sz w:val="20"/>
                <w:szCs w:val="20"/>
              </w:rPr>
            </w:pPr>
            <w:r w:rsidRPr="004B7B76">
              <w:rPr>
                <w:rFonts w:cs="Arial"/>
                <w:noProof/>
                <w:color w:val="auto"/>
                <w:sz w:val="20"/>
                <w:szCs w:val="20"/>
                <w:lang w:val="en"/>
              </w:rPr>
              <w:t>University of Newcastle upon Tyne, Newcastle, Great Britain.</w:t>
            </w:r>
          </w:p>
        </w:tc>
      </w:tr>
      <w:tr w:rsidR="00805484" w:rsidRPr="00110F8C" w:rsidTr="006D3901">
        <w:trPr>
          <w:cantSplit/>
          <w:trHeight w:val="119"/>
        </w:trPr>
        <w:tc>
          <w:tcPr>
            <w:tcW w:w="10375" w:type="dxa"/>
            <w:gridSpan w:val="2"/>
            <w:shd w:val="clear" w:color="auto" w:fill="auto"/>
            <w:vAlign w:val="center"/>
          </w:tcPr>
          <w:p w:rsidR="00805484" w:rsidRPr="00805484" w:rsidRDefault="00805484" w:rsidP="002D6E96">
            <w:pPr>
              <w:pStyle w:val="ECVBlueBox"/>
              <w:jc w:val="left"/>
              <w:rPr>
                <w:rFonts w:cs="Arial"/>
                <w:noProof/>
                <w:color w:val="auto"/>
                <w:sz w:val="24"/>
                <w:szCs w:val="24"/>
              </w:rPr>
            </w:pPr>
          </w:p>
        </w:tc>
      </w:tr>
      <w:tr w:rsidR="0032477F" w:rsidRPr="009718F1" w:rsidTr="007A051E">
        <w:trPr>
          <w:cantSplit/>
          <w:trHeight w:val="150"/>
        </w:trPr>
        <w:tc>
          <w:tcPr>
            <w:tcW w:w="2835" w:type="dxa"/>
            <w:shd w:val="clear" w:color="auto" w:fill="auto"/>
            <w:vAlign w:val="center"/>
          </w:tcPr>
          <w:p w:rsidR="0032477F" w:rsidRPr="00382804" w:rsidRDefault="0032477F" w:rsidP="0032477F">
            <w:pPr>
              <w:pStyle w:val="ECVLeftHeading"/>
              <w:numPr>
                <w:ilvl w:val="0"/>
                <w:numId w:val="4"/>
              </w:numPr>
              <w:rPr>
                <w:rFonts w:cs="Arial"/>
                <w:caps w:val="0"/>
                <w:noProof/>
                <w:sz w:val="20"/>
                <w:szCs w:val="20"/>
                <w:lang w:val="it-IT"/>
              </w:rPr>
            </w:pPr>
            <w:r w:rsidRPr="002D2127">
              <w:rPr>
                <w:rFonts w:cs="Arial"/>
                <w:caps w:val="0"/>
                <w:noProof/>
                <w:sz w:val="20"/>
                <w:szCs w:val="20"/>
                <w:lang w:val="it-IT"/>
              </w:rPr>
              <w:t>Date</w:t>
            </w:r>
          </w:p>
        </w:tc>
        <w:tc>
          <w:tcPr>
            <w:tcW w:w="7540" w:type="dxa"/>
            <w:shd w:val="clear" w:color="auto" w:fill="auto"/>
            <w:vAlign w:val="center"/>
          </w:tcPr>
          <w:p w:rsidR="0032477F" w:rsidRPr="00805484" w:rsidRDefault="006B19F6" w:rsidP="0032477F">
            <w:pPr>
              <w:pStyle w:val="ECVBlueBox"/>
              <w:jc w:val="left"/>
              <w:rPr>
                <w:rFonts w:cs="Arial"/>
                <w:noProof/>
                <w:color w:val="auto"/>
                <w:sz w:val="20"/>
                <w:szCs w:val="20"/>
                <w:lang w:val="it-IT"/>
              </w:rPr>
            </w:pPr>
            <w:r w:rsidRPr="006B19F6">
              <w:rPr>
                <w:rFonts w:cs="Arial"/>
                <w:noProof/>
                <w:color w:val="auto"/>
                <w:sz w:val="20"/>
                <w:szCs w:val="20"/>
                <w:lang w:val="en"/>
              </w:rPr>
              <w:t>23-28 March 2003</w:t>
            </w:r>
          </w:p>
        </w:tc>
      </w:tr>
      <w:tr w:rsidR="0032477F" w:rsidRPr="00F425BC" w:rsidTr="004414E4">
        <w:trPr>
          <w:cantSplit/>
          <w:trHeight w:val="534"/>
        </w:trPr>
        <w:tc>
          <w:tcPr>
            <w:tcW w:w="2835" w:type="dxa"/>
            <w:shd w:val="clear" w:color="auto" w:fill="auto"/>
            <w:vAlign w:val="center"/>
          </w:tcPr>
          <w:p w:rsidR="0032477F" w:rsidRPr="003E17BF" w:rsidRDefault="0032477F" w:rsidP="0032477F">
            <w:pPr>
              <w:pStyle w:val="ECVLeftHeading"/>
              <w:numPr>
                <w:ilvl w:val="0"/>
                <w:numId w:val="4"/>
              </w:numPr>
              <w:rPr>
                <w:rFonts w:cs="Arial"/>
                <w:caps w:val="0"/>
                <w:noProof/>
                <w:sz w:val="20"/>
                <w:szCs w:val="20"/>
                <w:lang w:val="it-IT"/>
              </w:rPr>
            </w:pPr>
            <w:r w:rsidRPr="002D2127">
              <w:rPr>
                <w:rFonts w:cs="Arial"/>
                <w:caps w:val="0"/>
                <w:noProof/>
                <w:sz w:val="20"/>
                <w:szCs w:val="20"/>
                <w:lang w:val="en"/>
              </w:rPr>
              <w:t>Subject</w:t>
            </w:r>
          </w:p>
        </w:tc>
        <w:tc>
          <w:tcPr>
            <w:tcW w:w="7540" w:type="dxa"/>
            <w:shd w:val="clear" w:color="auto" w:fill="auto"/>
            <w:vAlign w:val="center"/>
          </w:tcPr>
          <w:p w:rsidR="0032477F" w:rsidRPr="003E17BF" w:rsidRDefault="006B19F6" w:rsidP="0032477F">
            <w:pPr>
              <w:pStyle w:val="ECVBlueBox"/>
              <w:jc w:val="left"/>
              <w:rPr>
                <w:rFonts w:cs="Arial"/>
                <w:noProof/>
                <w:color w:val="auto"/>
                <w:sz w:val="20"/>
                <w:szCs w:val="20"/>
              </w:rPr>
            </w:pPr>
            <w:r w:rsidRPr="006B19F6">
              <w:rPr>
                <w:rFonts w:cs="Arial"/>
                <w:b/>
                <w:noProof/>
                <w:color w:val="auto"/>
                <w:sz w:val="20"/>
                <w:szCs w:val="20"/>
                <w:lang w:val="en"/>
              </w:rPr>
              <w:t xml:space="preserve">Training Course: </w:t>
            </w:r>
            <w:r w:rsidRPr="006B19F6">
              <w:rPr>
                <w:rFonts w:cs="Arial"/>
                <w:noProof/>
                <w:color w:val="auto"/>
                <w:sz w:val="20"/>
                <w:szCs w:val="20"/>
                <w:lang w:val="en"/>
              </w:rPr>
              <w:t>7th Course of mass spectrometry for PhD Students.</w:t>
            </w:r>
          </w:p>
        </w:tc>
      </w:tr>
      <w:tr w:rsidR="0032477F" w:rsidRPr="006262FA" w:rsidTr="004414E4">
        <w:trPr>
          <w:cantSplit/>
          <w:trHeight w:val="534"/>
        </w:trPr>
        <w:tc>
          <w:tcPr>
            <w:tcW w:w="2835" w:type="dxa"/>
            <w:shd w:val="clear" w:color="auto" w:fill="auto"/>
            <w:vAlign w:val="center"/>
          </w:tcPr>
          <w:p w:rsidR="0032477F" w:rsidRPr="002D2127" w:rsidRDefault="0032477F" w:rsidP="0032477F">
            <w:pPr>
              <w:pStyle w:val="ECVLeftHeading"/>
              <w:numPr>
                <w:ilvl w:val="0"/>
                <w:numId w:val="4"/>
              </w:numPr>
              <w:rPr>
                <w:rFonts w:cs="Arial"/>
                <w:caps w:val="0"/>
                <w:noProof/>
                <w:sz w:val="20"/>
                <w:szCs w:val="20"/>
                <w:lang w:val="en-US"/>
              </w:rPr>
            </w:pPr>
            <w:r w:rsidRPr="002D2127">
              <w:rPr>
                <w:rFonts w:cs="Arial"/>
                <w:caps w:val="0"/>
                <w:noProof/>
                <w:sz w:val="20"/>
                <w:szCs w:val="20"/>
                <w:lang w:val="en"/>
              </w:rPr>
              <w:t>Name and address of the organizing institution</w:t>
            </w:r>
          </w:p>
        </w:tc>
        <w:tc>
          <w:tcPr>
            <w:tcW w:w="7540" w:type="dxa"/>
            <w:shd w:val="clear" w:color="auto" w:fill="auto"/>
            <w:vAlign w:val="center"/>
          </w:tcPr>
          <w:p w:rsidR="0032477F" w:rsidRPr="006B19F6" w:rsidRDefault="006B19F6" w:rsidP="0032477F">
            <w:pPr>
              <w:pStyle w:val="ECVBlueBox"/>
              <w:jc w:val="left"/>
              <w:rPr>
                <w:rFonts w:cs="Arial"/>
                <w:noProof/>
                <w:color w:val="auto"/>
                <w:sz w:val="20"/>
                <w:szCs w:val="20"/>
                <w:lang w:val="it-IT"/>
              </w:rPr>
            </w:pPr>
            <w:r w:rsidRPr="006B19F6">
              <w:rPr>
                <w:rFonts w:cs="Arial"/>
                <w:noProof/>
                <w:color w:val="auto"/>
                <w:sz w:val="20"/>
                <w:szCs w:val="20"/>
                <w:lang w:val="it-IT"/>
              </w:rPr>
              <w:t>Certosa di Pontignano (Siena), Italy.</w:t>
            </w:r>
          </w:p>
        </w:tc>
      </w:tr>
      <w:tr w:rsidR="00D541BD" w:rsidRPr="006262FA" w:rsidTr="006D3901">
        <w:trPr>
          <w:cantSplit/>
          <w:trHeight w:val="158"/>
        </w:trPr>
        <w:tc>
          <w:tcPr>
            <w:tcW w:w="10375" w:type="dxa"/>
            <w:gridSpan w:val="2"/>
            <w:shd w:val="clear" w:color="auto" w:fill="auto"/>
            <w:vAlign w:val="center"/>
          </w:tcPr>
          <w:p w:rsidR="00D541BD" w:rsidRPr="00D541BD" w:rsidRDefault="00D541BD" w:rsidP="00D541BD">
            <w:pPr>
              <w:pStyle w:val="ECVBlueBox"/>
              <w:jc w:val="left"/>
              <w:rPr>
                <w:rFonts w:cs="Arial"/>
                <w:noProof/>
                <w:color w:val="auto"/>
                <w:sz w:val="24"/>
                <w:szCs w:val="24"/>
                <w:lang w:val="it-IT"/>
              </w:rPr>
            </w:pPr>
          </w:p>
        </w:tc>
      </w:tr>
      <w:tr w:rsidR="0032477F" w:rsidRPr="00C63258" w:rsidTr="00880EC5">
        <w:trPr>
          <w:cantSplit/>
          <w:trHeight w:val="150"/>
        </w:trPr>
        <w:tc>
          <w:tcPr>
            <w:tcW w:w="2835" w:type="dxa"/>
            <w:shd w:val="clear" w:color="auto" w:fill="auto"/>
            <w:vAlign w:val="center"/>
          </w:tcPr>
          <w:p w:rsidR="0032477F" w:rsidRPr="00382804" w:rsidRDefault="0032477F" w:rsidP="0032477F">
            <w:pPr>
              <w:pStyle w:val="ECVLeftHeading"/>
              <w:numPr>
                <w:ilvl w:val="0"/>
                <w:numId w:val="4"/>
              </w:numPr>
              <w:rPr>
                <w:rFonts w:cs="Arial"/>
                <w:caps w:val="0"/>
                <w:noProof/>
                <w:sz w:val="20"/>
                <w:szCs w:val="20"/>
                <w:lang w:val="it-IT"/>
              </w:rPr>
            </w:pPr>
            <w:r w:rsidRPr="002D2127">
              <w:rPr>
                <w:rFonts w:cs="Arial"/>
                <w:caps w:val="0"/>
                <w:noProof/>
                <w:sz w:val="20"/>
                <w:szCs w:val="20"/>
                <w:lang w:val="it-IT"/>
              </w:rPr>
              <w:t>Date</w:t>
            </w:r>
          </w:p>
        </w:tc>
        <w:tc>
          <w:tcPr>
            <w:tcW w:w="7540" w:type="dxa"/>
            <w:shd w:val="clear" w:color="auto" w:fill="auto"/>
            <w:vAlign w:val="center"/>
          </w:tcPr>
          <w:p w:rsidR="0032477F" w:rsidRPr="00805484" w:rsidRDefault="00F95E95" w:rsidP="0032477F">
            <w:pPr>
              <w:pStyle w:val="ECVBlueBox"/>
              <w:jc w:val="left"/>
              <w:rPr>
                <w:rFonts w:cs="Arial"/>
                <w:noProof/>
                <w:color w:val="auto"/>
                <w:sz w:val="20"/>
                <w:szCs w:val="20"/>
                <w:lang w:val="it-IT"/>
              </w:rPr>
            </w:pPr>
            <w:r w:rsidRPr="00F95E95">
              <w:rPr>
                <w:rFonts w:cs="Arial"/>
                <w:noProof/>
                <w:color w:val="auto"/>
                <w:sz w:val="20"/>
                <w:szCs w:val="20"/>
                <w:lang w:val="en"/>
              </w:rPr>
              <w:t>26-27 November 2019</w:t>
            </w:r>
          </w:p>
        </w:tc>
      </w:tr>
      <w:tr w:rsidR="0032477F" w:rsidRPr="00F95E95" w:rsidTr="00880EC5">
        <w:trPr>
          <w:cantSplit/>
          <w:trHeight w:val="534"/>
        </w:trPr>
        <w:tc>
          <w:tcPr>
            <w:tcW w:w="2835" w:type="dxa"/>
            <w:shd w:val="clear" w:color="auto" w:fill="auto"/>
            <w:vAlign w:val="center"/>
          </w:tcPr>
          <w:p w:rsidR="0032477F" w:rsidRPr="003E17BF" w:rsidRDefault="0032477F" w:rsidP="0032477F">
            <w:pPr>
              <w:pStyle w:val="ECVLeftHeading"/>
              <w:numPr>
                <w:ilvl w:val="0"/>
                <w:numId w:val="4"/>
              </w:numPr>
              <w:rPr>
                <w:rFonts w:cs="Arial"/>
                <w:caps w:val="0"/>
                <w:noProof/>
                <w:sz w:val="20"/>
                <w:szCs w:val="20"/>
                <w:lang w:val="it-IT"/>
              </w:rPr>
            </w:pPr>
            <w:r w:rsidRPr="002D2127">
              <w:rPr>
                <w:rFonts w:cs="Arial"/>
                <w:caps w:val="0"/>
                <w:noProof/>
                <w:sz w:val="20"/>
                <w:szCs w:val="20"/>
                <w:lang w:val="en"/>
              </w:rPr>
              <w:t>Subject</w:t>
            </w:r>
          </w:p>
        </w:tc>
        <w:tc>
          <w:tcPr>
            <w:tcW w:w="7540" w:type="dxa"/>
            <w:shd w:val="clear" w:color="auto" w:fill="auto"/>
            <w:vAlign w:val="center"/>
          </w:tcPr>
          <w:p w:rsidR="0032477F" w:rsidRPr="00F95E95" w:rsidRDefault="00F95E95" w:rsidP="0032477F">
            <w:pPr>
              <w:pStyle w:val="ECVBlueBox"/>
              <w:jc w:val="left"/>
              <w:rPr>
                <w:rFonts w:cs="Arial"/>
                <w:noProof/>
                <w:color w:val="auto"/>
                <w:sz w:val="20"/>
                <w:szCs w:val="20"/>
                <w:lang w:val="en-US"/>
              </w:rPr>
            </w:pPr>
            <w:r w:rsidRPr="00F95E95">
              <w:rPr>
                <w:rFonts w:cs="Arial"/>
                <w:b/>
                <w:noProof/>
                <w:color w:val="auto"/>
                <w:sz w:val="20"/>
                <w:szCs w:val="20"/>
                <w:lang w:val="en"/>
              </w:rPr>
              <w:t>Training Course:</w:t>
            </w:r>
            <w:r w:rsidRPr="00F95E95">
              <w:rPr>
                <w:rFonts w:cs="Arial"/>
                <w:noProof/>
                <w:color w:val="auto"/>
                <w:sz w:val="20"/>
                <w:szCs w:val="20"/>
                <w:lang w:val="en"/>
              </w:rPr>
              <w:t xml:space="preserve"> "analysis of complex mixtures"</w:t>
            </w:r>
            <w:r w:rsidR="0032477F" w:rsidRPr="00F95E95">
              <w:rPr>
                <w:rFonts w:cs="Arial"/>
                <w:noProof/>
                <w:color w:val="auto"/>
                <w:sz w:val="20"/>
                <w:szCs w:val="20"/>
                <w:lang w:val="en-US"/>
              </w:rPr>
              <w:t>.</w:t>
            </w:r>
          </w:p>
        </w:tc>
      </w:tr>
      <w:tr w:rsidR="0032477F" w:rsidRPr="00F95E95" w:rsidTr="00880EC5">
        <w:trPr>
          <w:cantSplit/>
          <w:trHeight w:val="534"/>
        </w:trPr>
        <w:tc>
          <w:tcPr>
            <w:tcW w:w="2835" w:type="dxa"/>
            <w:shd w:val="clear" w:color="auto" w:fill="auto"/>
            <w:vAlign w:val="center"/>
          </w:tcPr>
          <w:p w:rsidR="0032477F" w:rsidRPr="002D2127" w:rsidRDefault="0032477F" w:rsidP="0032477F">
            <w:pPr>
              <w:pStyle w:val="ECVLeftHeading"/>
              <w:numPr>
                <w:ilvl w:val="0"/>
                <w:numId w:val="4"/>
              </w:numPr>
              <w:rPr>
                <w:rFonts w:cs="Arial"/>
                <w:caps w:val="0"/>
                <w:noProof/>
                <w:sz w:val="20"/>
                <w:szCs w:val="20"/>
                <w:lang w:val="en-US"/>
              </w:rPr>
            </w:pPr>
            <w:r w:rsidRPr="002D2127">
              <w:rPr>
                <w:rFonts w:cs="Arial"/>
                <w:caps w:val="0"/>
                <w:noProof/>
                <w:sz w:val="20"/>
                <w:szCs w:val="20"/>
                <w:lang w:val="en"/>
              </w:rPr>
              <w:t>Name and address of the organizing institution</w:t>
            </w:r>
          </w:p>
        </w:tc>
        <w:tc>
          <w:tcPr>
            <w:tcW w:w="7540" w:type="dxa"/>
            <w:shd w:val="clear" w:color="auto" w:fill="auto"/>
            <w:vAlign w:val="center"/>
          </w:tcPr>
          <w:p w:rsidR="0032477F" w:rsidRPr="00F95E95" w:rsidRDefault="00F95E95" w:rsidP="0032477F">
            <w:pPr>
              <w:pStyle w:val="ECVBlueBox"/>
              <w:jc w:val="left"/>
              <w:rPr>
                <w:rFonts w:cs="Arial"/>
                <w:noProof/>
                <w:color w:val="auto"/>
                <w:sz w:val="20"/>
                <w:szCs w:val="20"/>
                <w:lang w:val="en-US"/>
              </w:rPr>
            </w:pPr>
            <w:r w:rsidRPr="00F95E95">
              <w:rPr>
                <w:rFonts w:cs="Arial"/>
                <w:noProof/>
                <w:color w:val="auto"/>
                <w:sz w:val="20"/>
                <w:szCs w:val="20"/>
                <w:lang w:val="en"/>
              </w:rPr>
              <w:t>Bruker Italia Company, Milan, Italy</w:t>
            </w:r>
          </w:p>
        </w:tc>
      </w:tr>
    </w:tbl>
    <w:p w:rsidR="0003724F" w:rsidRDefault="0003724F">
      <w:pPr>
        <w:pStyle w:val="ECVText"/>
        <w:rPr>
          <w:noProof/>
          <w:sz w:val="24"/>
          <w:lang w:val="en-US"/>
        </w:rPr>
      </w:pPr>
    </w:p>
    <w:p w:rsidR="00F95E95" w:rsidRDefault="00F95E95">
      <w:pPr>
        <w:pStyle w:val="ECVText"/>
        <w:rPr>
          <w:noProof/>
          <w:sz w:val="24"/>
          <w:lang w:val="en-US"/>
        </w:rPr>
      </w:pPr>
    </w:p>
    <w:p w:rsidR="00F95E95" w:rsidRDefault="00F95E95">
      <w:pPr>
        <w:pStyle w:val="ECVText"/>
        <w:rPr>
          <w:noProof/>
          <w:sz w:val="24"/>
          <w:lang w:val="en-US"/>
        </w:rPr>
      </w:pPr>
    </w:p>
    <w:p w:rsidR="00F95E95" w:rsidRPr="00F95E95" w:rsidRDefault="00F95E95">
      <w:pPr>
        <w:pStyle w:val="ECVText"/>
        <w:rPr>
          <w:noProof/>
          <w:sz w:val="24"/>
          <w:lang w:val="en-US"/>
        </w:rPr>
      </w:pPr>
    </w:p>
    <w:p w:rsidR="00805484" w:rsidRDefault="00805484" w:rsidP="00BF4E04">
      <w:pPr>
        <w:pStyle w:val="ECVText"/>
        <w:numPr>
          <w:ilvl w:val="0"/>
          <w:numId w:val="42"/>
        </w:numPr>
        <w:jc w:val="center"/>
        <w:rPr>
          <w:noProof/>
          <w:color w:val="0E4194"/>
          <w:sz w:val="24"/>
          <w:lang w:val="it-IT"/>
        </w:rPr>
      </w:pPr>
      <w:r w:rsidRPr="00DF790A">
        <w:rPr>
          <w:noProof/>
          <w:color w:val="0E4194"/>
          <w:sz w:val="24"/>
          <w:lang w:val="it-IT"/>
        </w:rPr>
        <w:lastRenderedPageBreak/>
        <w:t>PUBBLICAZIONI</w:t>
      </w:r>
    </w:p>
    <w:p w:rsidR="00805484" w:rsidRPr="006B186B" w:rsidRDefault="00805484" w:rsidP="00805484">
      <w:pPr>
        <w:pStyle w:val="ECVText"/>
        <w:jc w:val="center"/>
        <w:rPr>
          <w:noProof/>
          <w:color w:val="auto"/>
          <w:sz w:val="22"/>
          <w:szCs w:val="22"/>
          <w:lang w:val="en-US"/>
        </w:rPr>
      </w:pPr>
      <w:r w:rsidRPr="006B186B">
        <w:rPr>
          <w:noProof/>
          <w:color w:val="auto"/>
          <w:sz w:val="22"/>
          <w:szCs w:val="22"/>
          <w:lang w:val="en-US"/>
        </w:rPr>
        <w:t xml:space="preserve">(corresponding author </w:t>
      </w:r>
      <w:r w:rsidR="00F95E95" w:rsidRPr="00F95E95">
        <w:rPr>
          <w:noProof/>
          <w:color w:val="auto"/>
          <w:sz w:val="22"/>
          <w:szCs w:val="22"/>
          <w:lang w:val="en"/>
        </w:rPr>
        <w:t>underlined</w:t>
      </w:r>
      <w:r w:rsidRPr="006B186B">
        <w:rPr>
          <w:noProof/>
          <w:color w:val="auto"/>
          <w:sz w:val="22"/>
          <w:szCs w:val="22"/>
          <w:lang w:val="en-US"/>
        </w:rPr>
        <w:t>) http://orcid.org/0000-0001-6588-8037</w:t>
      </w:r>
    </w:p>
    <w:p w:rsidR="00805484" w:rsidRPr="00F95E95" w:rsidRDefault="00F95E95" w:rsidP="007F18B3">
      <w:pPr>
        <w:pStyle w:val="ECVText"/>
        <w:jc w:val="center"/>
        <w:rPr>
          <w:noProof/>
          <w:color w:val="auto"/>
          <w:sz w:val="22"/>
          <w:szCs w:val="22"/>
          <w:lang w:val="en-US"/>
        </w:rPr>
      </w:pPr>
      <w:r w:rsidRPr="00F95E95">
        <w:rPr>
          <w:noProof/>
          <w:color w:val="auto"/>
          <w:sz w:val="22"/>
          <w:szCs w:val="22"/>
          <w:lang w:val="en"/>
        </w:rPr>
        <w:t>Publications subject to refereeing in journals reviewed by</w:t>
      </w:r>
      <w:r w:rsidR="00805484" w:rsidRPr="00F95E95">
        <w:rPr>
          <w:noProof/>
          <w:color w:val="auto"/>
          <w:sz w:val="22"/>
          <w:szCs w:val="22"/>
          <w:lang w:val="en-US"/>
        </w:rPr>
        <w:t xml:space="preserve"> WoS ISI/SCOPUS</w:t>
      </w:r>
    </w:p>
    <w:p w:rsidR="007F18B3" w:rsidRPr="00F95E95" w:rsidRDefault="007F18B3" w:rsidP="007F18B3">
      <w:pPr>
        <w:pStyle w:val="ECVText"/>
        <w:jc w:val="center"/>
        <w:rPr>
          <w:noProof/>
          <w:sz w:val="24"/>
          <w:lang w:val="en-US"/>
        </w:rPr>
      </w:pPr>
      <w:bookmarkStart w:id="0" w:name="_GoBack"/>
      <w:bookmarkEnd w:id="0"/>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10376"/>
      </w:tblGrid>
      <w:tr w:rsidR="00485C49" w:rsidRPr="008B09A4" w:rsidTr="003F52D8">
        <w:trPr>
          <w:cantSplit/>
          <w:trHeight w:val="170"/>
        </w:trPr>
        <w:tc>
          <w:tcPr>
            <w:tcW w:w="10376" w:type="dxa"/>
            <w:shd w:val="clear" w:color="auto" w:fill="auto"/>
          </w:tcPr>
          <w:p w:rsidR="007F18B3" w:rsidRPr="006262FA" w:rsidRDefault="007F18B3" w:rsidP="007F18B3">
            <w:pPr>
              <w:pStyle w:val="Paragrafoelenco"/>
              <w:numPr>
                <w:ilvl w:val="0"/>
                <w:numId w:val="33"/>
              </w:numPr>
              <w:jc w:val="both"/>
              <w:rPr>
                <w:rFonts w:cs="Arial"/>
                <w:b/>
                <w:bCs/>
                <w:noProof/>
                <w:color w:val="auto"/>
                <w:sz w:val="20"/>
                <w:szCs w:val="20"/>
                <w:lang w:val="en-US"/>
              </w:rPr>
            </w:pPr>
            <w:r w:rsidRPr="006262FA">
              <w:rPr>
                <w:rFonts w:cs="Arial"/>
                <w:bCs/>
                <w:noProof/>
                <w:color w:val="auto"/>
                <w:sz w:val="20"/>
                <w:szCs w:val="20"/>
                <w:lang w:val="en-US"/>
              </w:rPr>
              <w:t xml:space="preserve">Dario Alessi, Pierfrancesco Del Mestre, Eleonora Aneggi, </w:t>
            </w:r>
            <w:r w:rsidRPr="006262FA">
              <w:rPr>
                <w:rFonts w:cs="Arial"/>
                <w:b/>
                <w:bCs/>
                <w:noProof/>
                <w:color w:val="auto"/>
                <w:sz w:val="20"/>
                <w:szCs w:val="20"/>
                <w:lang w:val="en-US"/>
              </w:rPr>
              <w:t>Maurizio Ballico</w:t>
            </w:r>
            <w:r w:rsidRPr="006262FA">
              <w:rPr>
                <w:rFonts w:cs="Arial"/>
                <w:bCs/>
                <w:noProof/>
                <w:color w:val="auto"/>
                <w:sz w:val="20"/>
                <w:szCs w:val="20"/>
                <w:lang w:val="en-US"/>
              </w:rPr>
              <w:t xml:space="preserve">, Antonio P. Beltrami, Marta Busato, Daniela Cesselli, Alexandra A. Heidecker, Daniele Zuccaccia and </w:t>
            </w:r>
            <w:r w:rsidRPr="006262FA">
              <w:rPr>
                <w:rFonts w:cs="Arial"/>
                <w:bCs/>
                <w:noProof/>
                <w:color w:val="auto"/>
                <w:sz w:val="20"/>
                <w:szCs w:val="20"/>
                <w:u w:val="single"/>
                <w:lang w:val="en-US"/>
              </w:rPr>
              <w:t>Walter Baratta</w:t>
            </w:r>
            <w:r w:rsidRPr="006262FA">
              <w:rPr>
                <w:rFonts w:cs="Arial"/>
                <w:bCs/>
                <w:noProof/>
                <w:color w:val="auto"/>
                <w:sz w:val="20"/>
                <w:szCs w:val="20"/>
                <w:lang w:val="en-US"/>
              </w:rPr>
              <w:t>,</w:t>
            </w:r>
            <w:r w:rsidRPr="006262FA">
              <w:rPr>
                <w:rFonts w:cs="Arial"/>
                <w:b/>
                <w:bCs/>
                <w:noProof/>
                <w:color w:val="auto"/>
                <w:sz w:val="20"/>
                <w:szCs w:val="20"/>
                <w:lang w:val="en-US"/>
              </w:rPr>
              <w:t xml:space="preserve"> </w:t>
            </w:r>
            <w:r w:rsidRPr="006262FA">
              <w:rPr>
                <w:rFonts w:cs="Arial"/>
                <w:bCs/>
                <w:i/>
                <w:noProof/>
                <w:color w:val="auto"/>
                <w:sz w:val="20"/>
                <w:szCs w:val="20"/>
                <w:lang w:val="en-US"/>
              </w:rPr>
              <w:t>“Cyclometalated C^N diphosphine ruthenium catalysts for Oppenauer-type oxidation/transfer hydrogenation reactions and cytotoxic activity”</w:t>
            </w:r>
            <w:r w:rsidRPr="006262FA">
              <w:rPr>
                <w:rFonts w:cs="Arial"/>
                <w:b/>
                <w:bCs/>
                <w:noProof/>
                <w:color w:val="auto"/>
                <w:sz w:val="20"/>
                <w:szCs w:val="20"/>
                <w:lang w:val="en-US"/>
              </w:rPr>
              <w:t>,</w:t>
            </w:r>
            <w:r w:rsidRPr="006262FA">
              <w:rPr>
                <w:rFonts w:ascii="Times New Roman" w:eastAsia="Times New Roman" w:hAnsi="Times New Roman" w:cs="Times New Roman"/>
                <w:b/>
                <w:bCs/>
                <w:i/>
                <w:iCs/>
                <w:color w:val="auto"/>
                <w:spacing w:val="0"/>
                <w:kern w:val="0"/>
                <w:sz w:val="24"/>
                <w:lang w:val="en-US" w:eastAsia="it-IT" w:bidi="ar-SA"/>
              </w:rPr>
              <w:t xml:space="preserve"> </w:t>
            </w:r>
            <w:r w:rsidRPr="006262FA">
              <w:rPr>
                <w:rFonts w:cs="Arial"/>
                <w:bCs/>
                <w:iCs/>
                <w:noProof/>
                <w:color w:val="auto"/>
                <w:sz w:val="20"/>
                <w:szCs w:val="20"/>
                <w:lang w:val="en-US"/>
              </w:rPr>
              <w:t>Catalysis Science and Technology</w:t>
            </w:r>
            <w:r w:rsidRPr="006262FA">
              <w:rPr>
                <w:rFonts w:cs="Arial"/>
                <w:bCs/>
                <w:noProof/>
                <w:color w:val="auto"/>
                <w:sz w:val="20"/>
                <w:szCs w:val="20"/>
                <w:lang w:val="en-US"/>
              </w:rPr>
              <w:t xml:space="preserve">, </w:t>
            </w:r>
            <w:r w:rsidRPr="006262FA">
              <w:rPr>
                <w:rFonts w:cs="Arial"/>
                <w:b/>
                <w:bCs/>
                <w:noProof/>
                <w:color w:val="auto"/>
                <w:sz w:val="20"/>
                <w:szCs w:val="20"/>
                <w:lang w:val="en-US"/>
              </w:rPr>
              <w:t xml:space="preserve">2023, </w:t>
            </w:r>
            <w:r w:rsidRPr="006262FA">
              <w:rPr>
                <w:rFonts w:cs="Arial"/>
                <w:bCs/>
                <w:noProof/>
                <w:color w:val="auto"/>
                <w:sz w:val="20"/>
                <w:szCs w:val="20"/>
                <w:lang w:val="en-US"/>
              </w:rPr>
              <w:t>13</w:t>
            </w:r>
            <w:r w:rsidR="00CC4B0B" w:rsidRPr="006262FA">
              <w:rPr>
                <w:rFonts w:cs="Arial"/>
                <w:bCs/>
                <w:noProof/>
                <w:color w:val="auto"/>
                <w:sz w:val="20"/>
                <w:szCs w:val="20"/>
                <w:lang w:val="en-US"/>
              </w:rPr>
              <w:t xml:space="preserve"> (18)</w:t>
            </w:r>
            <w:r w:rsidRPr="006262FA">
              <w:rPr>
                <w:rFonts w:cs="Arial"/>
                <w:bCs/>
                <w:noProof/>
                <w:color w:val="auto"/>
                <w:sz w:val="20"/>
                <w:szCs w:val="20"/>
                <w:lang w:val="en-US"/>
              </w:rPr>
              <w:t xml:space="preserve">, 5267-5279 </w:t>
            </w:r>
            <w:hyperlink r:id="rId9" w:tooltip="Link to landing page via DOI" w:history="1">
              <w:r w:rsidRPr="006262FA">
                <w:rPr>
                  <w:rStyle w:val="Collegamentoipertestuale"/>
                  <w:sz w:val="20"/>
                  <w:szCs w:val="20"/>
                  <w:lang w:val="en-US"/>
                </w:rPr>
                <w:t>https://doi.org/10.1039/D3CY00676J</w:t>
              </w:r>
            </w:hyperlink>
            <w:r w:rsidRPr="006262FA">
              <w:rPr>
                <w:sz w:val="20"/>
                <w:szCs w:val="20"/>
                <w:lang w:val="en-US"/>
              </w:rPr>
              <w:t>.</w:t>
            </w:r>
          </w:p>
          <w:p w:rsidR="00BB6081" w:rsidRPr="006262FA" w:rsidRDefault="00BB6081" w:rsidP="00BB6081">
            <w:pPr>
              <w:pStyle w:val="Paragrafoelenco"/>
              <w:jc w:val="both"/>
              <w:rPr>
                <w:rFonts w:cs="Arial"/>
                <w:b/>
                <w:bCs/>
                <w:noProof/>
                <w:color w:val="auto"/>
                <w:sz w:val="20"/>
                <w:szCs w:val="20"/>
                <w:lang w:val="en-US"/>
              </w:rPr>
            </w:pPr>
          </w:p>
          <w:p w:rsidR="00BB6081" w:rsidRDefault="00BB6081" w:rsidP="00BB6081">
            <w:pPr>
              <w:pStyle w:val="Paragrafoelenco"/>
              <w:numPr>
                <w:ilvl w:val="0"/>
                <w:numId w:val="33"/>
              </w:numPr>
              <w:jc w:val="both"/>
              <w:rPr>
                <w:rFonts w:cs="Arial"/>
                <w:bCs/>
                <w:noProof/>
                <w:color w:val="auto"/>
                <w:sz w:val="20"/>
                <w:szCs w:val="20"/>
                <w:lang w:val="en-US"/>
              </w:rPr>
            </w:pPr>
            <w:r w:rsidRPr="00BB6081">
              <w:rPr>
                <w:rFonts w:cs="Arial"/>
                <w:b/>
                <w:bCs/>
                <w:noProof/>
                <w:color w:val="auto"/>
                <w:sz w:val="20"/>
                <w:szCs w:val="20"/>
                <w:u w:val="single"/>
                <w:lang w:val="en-US"/>
              </w:rPr>
              <w:t>Maurizio Ballico</w:t>
            </w:r>
            <w:r w:rsidRPr="00BB6081">
              <w:rPr>
                <w:rFonts w:cs="Arial"/>
                <w:bCs/>
                <w:noProof/>
                <w:color w:val="auto"/>
                <w:sz w:val="20"/>
                <w:szCs w:val="20"/>
                <w:lang w:val="en-US"/>
              </w:rPr>
              <w:t>, Dario Alessi, C</w:t>
            </w:r>
            <w:r>
              <w:rPr>
                <w:rFonts w:cs="Arial"/>
                <w:bCs/>
                <w:noProof/>
                <w:color w:val="auto"/>
                <w:sz w:val="20"/>
                <w:szCs w:val="20"/>
                <w:lang w:val="en-US"/>
              </w:rPr>
              <w:t xml:space="preserve">hristian Jandl, Denise Lovison and </w:t>
            </w:r>
            <w:r w:rsidRPr="00CD084A">
              <w:rPr>
                <w:rFonts w:cs="Arial"/>
                <w:bCs/>
                <w:noProof/>
                <w:color w:val="auto"/>
                <w:sz w:val="20"/>
                <w:szCs w:val="20"/>
                <w:u w:val="single"/>
                <w:lang w:val="en-US"/>
              </w:rPr>
              <w:t>Walter Baratta</w:t>
            </w:r>
            <w:r>
              <w:rPr>
                <w:rFonts w:cs="Arial"/>
                <w:bCs/>
                <w:noProof/>
                <w:color w:val="auto"/>
                <w:sz w:val="20"/>
                <w:szCs w:val="20"/>
                <w:lang w:val="en-US"/>
              </w:rPr>
              <w:t xml:space="preserve">, </w:t>
            </w:r>
            <w:r w:rsidRPr="00BB6081">
              <w:rPr>
                <w:rFonts w:cs="Arial"/>
                <w:bCs/>
                <w:i/>
                <w:noProof/>
                <w:color w:val="auto"/>
                <w:sz w:val="20"/>
                <w:szCs w:val="20"/>
                <w:lang w:val="en-US"/>
              </w:rPr>
              <w:t>“Terpyridine Diphosphine Ruthenium Complexes as Efficient Photocatalysts for the Transfer Hydrogenation of Carbonyl Compounds”</w:t>
            </w:r>
            <w:r>
              <w:rPr>
                <w:rFonts w:cs="Arial"/>
                <w:bCs/>
                <w:noProof/>
                <w:color w:val="auto"/>
                <w:sz w:val="20"/>
                <w:szCs w:val="20"/>
                <w:lang w:val="en-US"/>
              </w:rPr>
              <w:t xml:space="preserve">, </w:t>
            </w:r>
            <w:r w:rsidRPr="00BB6081">
              <w:rPr>
                <w:rFonts w:cs="Arial"/>
                <w:bCs/>
                <w:noProof/>
                <w:color w:val="auto"/>
                <w:sz w:val="20"/>
                <w:szCs w:val="20"/>
                <w:lang w:val="en-US"/>
              </w:rPr>
              <w:t>Chemistry – A European Journal 28 (65), e202201722</w:t>
            </w:r>
            <w:r>
              <w:rPr>
                <w:rFonts w:cs="Arial"/>
                <w:bCs/>
                <w:noProof/>
                <w:color w:val="auto"/>
                <w:sz w:val="20"/>
                <w:szCs w:val="20"/>
                <w:lang w:val="en-US"/>
              </w:rPr>
              <w:t xml:space="preserve"> (</w:t>
            </w:r>
            <w:r w:rsidRPr="00BB6081">
              <w:rPr>
                <w:rFonts w:cs="Arial"/>
                <w:b/>
                <w:bCs/>
                <w:noProof/>
                <w:color w:val="auto"/>
                <w:sz w:val="20"/>
                <w:szCs w:val="20"/>
                <w:lang w:val="en-US"/>
              </w:rPr>
              <w:t>2022</w:t>
            </w:r>
            <w:r>
              <w:rPr>
                <w:rFonts w:cs="Arial"/>
                <w:bCs/>
                <w:noProof/>
                <w:color w:val="auto"/>
                <w:sz w:val="20"/>
                <w:szCs w:val="20"/>
                <w:lang w:val="en-US"/>
              </w:rPr>
              <w:t xml:space="preserve">), </w:t>
            </w:r>
            <w:hyperlink r:id="rId10" w:history="1">
              <w:r w:rsidRPr="00BB6081">
                <w:rPr>
                  <w:rStyle w:val="Collegamentoipertestuale"/>
                  <w:rFonts w:cs="Arial"/>
                  <w:bCs/>
                  <w:noProof/>
                  <w:sz w:val="20"/>
                  <w:szCs w:val="20"/>
                </w:rPr>
                <w:t>https://doi.org/10.1002/chem.202201722</w:t>
              </w:r>
            </w:hyperlink>
            <w:r>
              <w:rPr>
                <w:rFonts w:cs="Arial"/>
                <w:bCs/>
                <w:noProof/>
                <w:color w:val="auto"/>
                <w:sz w:val="20"/>
                <w:szCs w:val="20"/>
                <w:lang w:val="en-US"/>
              </w:rPr>
              <w:t>.</w:t>
            </w:r>
          </w:p>
          <w:p w:rsidR="00BB6081" w:rsidRPr="00BB6081" w:rsidRDefault="00BB6081" w:rsidP="00BB6081">
            <w:pPr>
              <w:jc w:val="both"/>
              <w:rPr>
                <w:rFonts w:cs="Arial"/>
                <w:bCs/>
                <w:noProof/>
                <w:color w:val="auto"/>
                <w:sz w:val="20"/>
                <w:szCs w:val="20"/>
                <w:lang w:val="en-US"/>
              </w:rPr>
            </w:pPr>
          </w:p>
          <w:p w:rsidR="007F18B3" w:rsidRPr="001E4F9C" w:rsidRDefault="001E4F9C" w:rsidP="00805484">
            <w:pPr>
              <w:pStyle w:val="Paragrafoelenco"/>
              <w:widowControl/>
              <w:numPr>
                <w:ilvl w:val="0"/>
                <w:numId w:val="33"/>
              </w:numPr>
              <w:suppressAutoHyphens w:val="0"/>
              <w:autoSpaceDE w:val="0"/>
              <w:autoSpaceDN w:val="0"/>
              <w:adjustRightInd w:val="0"/>
              <w:jc w:val="both"/>
              <w:rPr>
                <w:rFonts w:cs="Arial"/>
                <w:noProof/>
                <w:color w:val="auto"/>
                <w:sz w:val="20"/>
                <w:szCs w:val="20"/>
                <w:lang w:val="it-IT"/>
              </w:rPr>
            </w:pPr>
            <w:r>
              <w:rPr>
                <w:rFonts w:cs="Arial"/>
                <w:noProof/>
                <w:color w:val="auto"/>
                <w:sz w:val="20"/>
                <w:szCs w:val="20"/>
                <w:lang w:val="it-IT"/>
              </w:rPr>
              <w:t xml:space="preserve">Denise Lovison, Dario Alessi, Lorenzo Allegri, Federica Baldan, </w:t>
            </w:r>
            <w:r w:rsidRPr="001E4F9C">
              <w:rPr>
                <w:rFonts w:cs="Arial"/>
                <w:b/>
                <w:noProof/>
                <w:color w:val="auto"/>
                <w:sz w:val="20"/>
                <w:szCs w:val="20"/>
                <w:lang w:val="it-IT"/>
              </w:rPr>
              <w:t>Maurizio Ballico</w:t>
            </w:r>
            <w:r>
              <w:rPr>
                <w:rFonts w:cs="Arial"/>
                <w:noProof/>
                <w:color w:val="auto"/>
                <w:sz w:val="20"/>
                <w:szCs w:val="20"/>
                <w:lang w:val="it-IT"/>
              </w:rPr>
              <w:t>, Giuseppe Damante, Marilisa</w:t>
            </w:r>
            <w:r w:rsidRPr="001E4F9C">
              <w:rPr>
                <w:rFonts w:cs="Arial"/>
                <w:noProof/>
                <w:color w:val="auto"/>
                <w:sz w:val="20"/>
                <w:szCs w:val="20"/>
                <w:lang w:val="it-IT"/>
              </w:rPr>
              <w:t xml:space="preserve"> Galasso, D</w:t>
            </w:r>
            <w:r>
              <w:rPr>
                <w:rFonts w:cs="Arial"/>
                <w:noProof/>
                <w:color w:val="auto"/>
                <w:sz w:val="20"/>
                <w:szCs w:val="20"/>
                <w:lang w:val="it-IT"/>
              </w:rPr>
              <w:t xml:space="preserve">aniele Guardavaccaro, Silvia Ruggieri, Andrea Melchior, Daniele Veclani, Chiara Nardon and </w:t>
            </w:r>
            <w:r w:rsidRPr="00EB31E2">
              <w:rPr>
                <w:rFonts w:cs="Arial"/>
                <w:noProof/>
                <w:color w:val="auto"/>
                <w:sz w:val="20"/>
                <w:szCs w:val="20"/>
                <w:u w:val="single"/>
                <w:lang w:val="it-IT"/>
              </w:rPr>
              <w:t>Walter Baratta</w:t>
            </w:r>
            <w:r w:rsidRPr="001E4F9C">
              <w:rPr>
                <w:rFonts w:cs="Arial"/>
                <w:noProof/>
                <w:color w:val="auto"/>
                <w:sz w:val="20"/>
                <w:szCs w:val="20"/>
                <w:lang w:val="it-IT"/>
              </w:rPr>
              <w:t>,</w:t>
            </w:r>
            <w:r w:rsidRPr="001E4F9C">
              <w:rPr>
                <w:rFonts w:cs="Arial"/>
                <w:i/>
                <w:noProof/>
                <w:color w:val="auto"/>
                <w:sz w:val="20"/>
                <w:szCs w:val="20"/>
                <w:lang w:val="it-IT"/>
              </w:rPr>
              <w:t xml:space="preserve"> </w:t>
            </w:r>
            <w:r w:rsidRPr="001E4F9C">
              <w:rPr>
                <w:rFonts w:cs="Arial"/>
                <w:i/>
                <w:color w:val="auto"/>
                <w:spacing w:val="0"/>
                <w:kern w:val="0"/>
                <w:sz w:val="20"/>
                <w:szCs w:val="20"/>
                <w:lang w:val="it-IT" w:eastAsia="it-IT" w:bidi="ar-SA"/>
              </w:rPr>
              <w:t>“</w:t>
            </w:r>
            <w:r w:rsidRPr="001E4F9C">
              <w:rPr>
                <w:rFonts w:cs="Arial"/>
                <w:i/>
                <w:noProof/>
                <w:color w:val="auto"/>
                <w:sz w:val="20"/>
                <w:szCs w:val="20"/>
                <w:lang w:val="it-IT"/>
              </w:rPr>
              <w:t>Enantioselective Cytotoxicity of Chiral Diphosphine Ruthenium(II) Complexes Against Cancer Cells”</w:t>
            </w:r>
            <w:r w:rsidRPr="001E4F9C">
              <w:rPr>
                <w:rFonts w:cs="Arial"/>
                <w:noProof/>
                <w:color w:val="auto"/>
                <w:sz w:val="20"/>
                <w:szCs w:val="20"/>
                <w:lang w:val="it-IT"/>
              </w:rPr>
              <w:t>,</w:t>
            </w:r>
            <w:r>
              <w:rPr>
                <w:rFonts w:eastAsia="Times New Roman" w:cs="Arial"/>
                <w:bCs/>
                <w:iCs/>
                <w:noProof/>
                <w:color w:val="auto"/>
                <w:spacing w:val="0"/>
                <w:kern w:val="0"/>
                <w:sz w:val="20"/>
                <w:szCs w:val="20"/>
                <w:lang w:val="it-IT" w:eastAsia="it-IT" w:bidi="ar-SA"/>
              </w:rPr>
              <w:t xml:space="preserve"> Chemistry-A European Journal, 28 (33),</w:t>
            </w:r>
            <w:r w:rsidRPr="001E4F9C">
              <w:rPr>
                <w:rFonts w:cs="Arial"/>
                <w:noProof/>
                <w:color w:val="auto"/>
                <w:sz w:val="20"/>
                <w:szCs w:val="20"/>
                <w:lang w:val="it-IT"/>
              </w:rPr>
              <w:t xml:space="preserve"> e202200200</w:t>
            </w:r>
            <w:r w:rsidRPr="001E4F9C">
              <w:rPr>
                <w:rFonts w:eastAsia="Times New Roman" w:cs="Arial"/>
                <w:bCs/>
                <w:iCs/>
                <w:noProof/>
                <w:color w:val="auto"/>
                <w:spacing w:val="0"/>
                <w:kern w:val="0"/>
                <w:sz w:val="20"/>
                <w:szCs w:val="20"/>
                <w:lang w:val="it-IT" w:eastAsia="it-IT" w:bidi="ar-SA"/>
              </w:rPr>
              <w:t xml:space="preserve"> (</w:t>
            </w:r>
            <w:r w:rsidRPr="001E4F9C">
              <w:rPr>
                <w:rFonts w:cs="Arial"/>
                <w:b/>
                <w:noProof/>
                <w:color w:val="auto"/>
                <w:sz w:val="20"/>
                <w:szCs w:val="20"/>
                <w:lang w:val="it-IT"/>
              </w:rPr>
              <w:t>2022</w:t>
            </w:r>
            <w:r w:rsidRPr="001E4F9C">
              <w:rPr>
                <w:rFonts w:eastAsia="Times New Roman" w:cs="Arial"/>
                <w:bCs/>
                <w:iCs/>
                <w:noProof/>
                <w:color w:val="auto"/>
                <w:spacing w:val="0"/>
                <w:kern w:val="0"/>
                <w:sz w:val="20"/>
                <w:szCs w:val="20"/>
                <w:lang w:val="it-IT" w:eastAsia="it-IT" w:bidi="ar-SA"/>
              </w:rPr>
              <w:t>),</w:t>
            </w:r>
            <w:r w:rsidRPr="001E4F9C">
              <w:rPr>
                <w:rFonts w:cs="Arial"/>
                <w:noProof/>
                <w:color w:val="auto"/>
                <w:sz w:val="20"/>
                <w:szCs w:val="20"/>
                <w:lang w:val="it-IT"/>
              </w:rPr>
              <w:t xml:space="preserve"> </w:t>
            </w:r>
            <w:hyperlink r:id="rId11" w:history="1">
              <w:r w:rsidRPr="001E4F9C">
                <w:rPr>
                  <w:rStyle w:val="Collegamentoipertestuale"/>
                  <w:rFonts w:cs="Arial"/>
                  <w:noProof/>
                  <w:sz w:val="20"/>
                  <w:szCs w:val="20"/>
                  <w:lang w:val="it-IT"/>
                </w:rPr>
                <w:t>https://doi.org/10.1002/chem.202200200</w:t>
              </w:r>
            </w:hyperlink>
            <w:r w:rsidRPr="001E4F9C">
              <w:rPr>
                <w:rFonts w:cs="Arial"/>
                <w:noProof/>
                <w:color w:val="auto"/>
                <w:sz w:val="20"/>
                <w:szCs w:val="20"/>
                <w:lang w:val="it-IT"/>
              </w:rPr>
              <w:t>.</w:t>
            </w:r>
          </w:p>
          <w:p w:rsidR="001E4F9C" w:rsidRPr="001E4F9C" w:rsidRDefault="001E4F9C" w:rsidP="001E4F9C">
            <w:pPr>
              <w:pStyle w:val="Paragrafoelenco"/>
              <w:widowControl/>
              <w:suppressAutoHyphens w:val="0"/>
              <w:autoSpaceDE w:val="0"/>
              <w:autoSpaceDN w:val="0"/>
              <w:adjustRightInd w:val="0"/>
              <w:jc w:val="both"/>
              <w:rPr>
                <w:rFonts w:cs="Arial"/>
                <w:noProof/>
                <w:color w:val="auto"/>
                <w:sz w:val="20"/>
                <w:szCs w:val="20"/>
                <w:lang w:val="it-IT"/>
              </w:rPr>
            </w:pPr>
          </w:p>
          <w:p w:rsidR="00485C49" w:rsidRPr="00BC62F2" w:rsidRDefault="00485C49" w:rsidP="00805484">
            <w:pPr>
              <w:pStyle w:val="Paragrafoelenco"/>
              <w:widowControl/>
              <w:numPr>
                <w:ilvl w:val="0"/>
                <w:numId w:val="33"/>
              </w:numPr>
              <w:suppressAutoHyphens w:val="0"/>
              <w:autoSpaceDE w:val="0"/>
              <w:autoSpaceDN w:val="0"/>
              <w:adjustRightInd w:val="0"/>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Salvatore Baldino, Steven Giboulot, Denise Lovison, Hans Gunther Nedden, Alexander Pöthig, Antonio Zanotti-Gerosa, Daniele Zuccaccia, </w:t>
            </w:r>
            <w:r w:rsidRPr="00BC62F2">
              <w:rPr>
                <w:rFonts w:eastAsia="Times New Roman" w:cs="Arial"/>
                <w:b/>
                <w:bCs/>
                <w:noProof/>
                <w:color w:val="auto"/>
                <w:spacing w:val="0"/>
                <w:kern w:val="0"/>
                <w:sz w:val="20"/>
                <w:szCs w:val="20"/>
                <w:u w:val="single"/>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and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w:t>
            </w:r>
            <w:r w:rsidRPr="00BC62F2">
              <w:rPr>
                <w:rFonts w:eastAsia="Times New Roman" w:cs="Arial"/>
                <w:bCs/>
                <w:i/>
                <w:iCs/>
                <w:noProof/>
                <w:color w:val="auto"/>
                <w:spacing w:val="0"/>
                <w:kern w:val="0"/>
                <w:sz w:val="20"/>
                <w:szCs w:val="20"/>
                <w:lang w:val="it-IT" w:eastAsia="it-IT" w:bidi="ar-SA"/>
              </w:rPr>
              <w:t>Preparation of Neutral trans - cis [Ru(O</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CR)</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P</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(NN)], Cationic [Ru(O</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CR)P</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(NN)]O</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CR and Pincer [Ru(O</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CR)(CNN)P</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 (P = PPh</w:t>
            </w:r>
            <w:r w:rsidRPr="00BC62F2">
              <w:rPr>
                <w:rFonts w:eastAsia="Times New Roman" w:cs="Arial"/>
                <w:bCs/>
                <w:i/>
                <w:iCs/>
                <w:noProof/>
                <w:color w:val="auto"/>
                <w:spacing w:val="0"/>
                <w:kern w:val="0"/>
                <w:sz w:val="20"/>
                <w:szCs w:val="20"/>
                <w:vertAlign w:val="subscript"/>
                <w:lang w:val="it-IT" w:eastAsia="it-IT" w:bidi="ar-SA"/>
              </w:rPr>
              <w:t>3</w:t>
            </w:r>
            <w:r w:rsidRPr="00BC62F2">
              <w:rPr>
                <w:rFonts w:eastAsia="Times New Roman" w:cs="Arial"/>
                <w:bCs/>
                <w:i/>
                <w:iCs/>
                <w:noProof/>
                <w:color w:val="auto"/>
                <w:spacing w:val="0"/>
                <w:kern w:val="0"/>
                <w:sz w:val="20"/>
                <w:szCs w:val="20"/>
                <w:lang w:val="it-IT" w:eastAsia="it-IT" w:bidi="ar-SA"/>
              </w:rPr>
              <w:t>, P</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 xml:space="preserve"> = diphosphine) Carboxylate Complexes and their Application in the Catalytic Carbonyl Compounds Reduction</w:t>
            </w:r>
            <w:r w:rsidRPr="00BC62F2">
              <w:rPr>
                <w:rFonts w:eastAsia="Times New Roman" w:cs="Arial"/>
                <w:bCs/>
                <w:noProof/>
                <w:color w:val="auto"/>
                <w:spacing w:val="0"/>
                <w:kern w:val="0"/>
                <w:sz w:val="20"/>
                <w:szCs w:val="20"/>
                <w:lang w:val="it-IT" w:eastAsia="it-IT" w:bidi="ar-SA"/>
              </w:rPr>
              <w:t>”</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Organometallics, </w:t>
            </w:r>
            <w:r w:rsidRPr="00BC62F2">
              <w:rPr>
                <w:rFonts w:eastAsia="Times New Roman" w:cs="Arial"/>
                <w:b/>
                <w:bCs/>
                <w:iCs/>
                <w:noProof/>
                <w:color w:val="auto"/>
                <w:spacing w:val="0"/>
                <w:kern w:val="0"/>
                <w:sz w:val="20"/>
                <w:szCs w:val="20"/>
                <w:lang w:val="it-IT" w:eastAsia="it-IT" w:bidi="ar-SA"/>
              </w:rPr>
              <w:t>2021</w:t>
            </w:r>
            <w:r w:rsidRPr="00BC62F2">
              <w:rPr>
                <w:rFonts w:eastAsia="Times New Roman" w:cs="Arial"/>
                <w:bCs/>
                <w:iCs/>
                <w:noProof/>
                <w:color w:val="auto"/>
                <w:spacing w:val="0"/>
                <w:kern w:val="0"/>
                <w:sz w:val="20"/>
                <w:szCs w:val="20"/>
                <w:lang w:val="it-IT" w:eastAsia="it-IT" w:bidi="ar-SA"/>
              </w:rPr>
              <w:t xml:space="preserve">, 40 (8), 1086-1103 </w:t>
            </w:r>
            <w:hyperlink r:id="rId12" w:history="1">
              <w:r w:rsidRPr="00BC62F2">
                <w:rPr>
                  <w:rFonts w:eastAsia="Times New Roman" w:cs="Arial"/>
                  <w:bCs/>
                  <w:iCs/>
                  <w:noProof/>
                  <w:color w:val="000080"/>
                  <w:spacing w:val="0"/>
                  <w:kern w:val="0"/>
                  <w:sz w:val="20"/>
                  <w:szCs w:val="20"/>
                  <w:u w:val="single"/>
                  <w:lang w:val="it-IT" w:eastAsia="it-IT" w:bidi="ar-SA"/>
                </w:rPr>
                <w:t>https://doi.org/10.1021/acs.organomet.1c00059</w:t>
              </w:r>
            </w:hyperlink>
            <w:r w:rsidRPr="00BC62F2">
              <w:rPr>
                <w:rFonts w:eastAsia="Times New Roman" w:cs="Arial"/>
                <w:iCs/>
                <w:noProof/>
                <w:color w:val="auto"/>
                <w:spacing w:val="0"/>
                <w:kern w:val="0"/>
                <w:sz w:val="20"/>
                <w:szCs w:val="20"/>
                <w:lang w:val="it-IT" w:eastAsia="it-IT" w:bidi="ar-SA"/>
              </w:rPr>
              <w:t>.</w:t>
            </w:r>
          </w:p>
          <w:p w:rsidR="00C006E9" w:rsidRPr="00BC62F2" w:rsidRDefault="00C006E9" w:rsidP="00EF7510">
            <w:pPr>
              <w:widowControl/>
              <w:suppressAutoHyphens w:val="0"/>
              <w:autoSpaceDE w:val="0"/>
              <w:autoSpaceDN w:val="0"/>
              <w:adjustRightInd w:val="0"/>
              <w:ind w:left="714" w:hanging="357"/>
              <w:contextualSpacing/>
              <w:jc w:val="both"/>
              <w:rPr>
                <w:rFonts w:cs="Arial"/>
                <w:noProof/>
                <w:color w:val="auto"/>
                <w:sz w:val="20"/>
                <w:szCs w:val="20"/>
                <w:lang w:val="it-IT"/>
              </w:rPr>
            </w:pPr>
          </w:p>
          <w:p w:rsidR="00485C49" w:rsidRPr="00BC62F2" w:rsidRDefault="00C006E9" w:rsidP="00805484">
            <w:pPr>
              <w:pStyle w:val="Paragrafoelenco"/>
              <w:widowControl/>
              <w:numPr>
                <w:ilvl w:val="0"/>
                <w:numId w:val="33"/>
              </w:numPr>
              <w:suppressAutoHyphens w:val="0"/>
              <w:autoSpaceDE w:val="0"/>
              <w:autoSpaceDN w:val="0"/>
              <w:adjustRightInd w:val="0"/>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Rosario Figliolia, Paolo Cavigli, Clara Comuzzi, Alessandro Del Zotto, Denise Lovison, Paolo Strazzolini, Sabina Susmel, Daniele Zuccaccia, </w:t>
            </w:r>
            <w:r w:rsidRPr="00BC62F2">
              <w:rPr>
                <w:rFonts w:eastAsia="Times New Roman" w:cs="Arial"/>
                <w:b/>
                <w:bCs/>
                <w:noProof/>
                <w:color w:val="auto"/>
                <w:spacing w:val="0"/>
                <w:kern w:val="0"/>
                <w:sz w:val="20"/>
                <w:szCs w:val="20"/>
                <w:u w:val="single"/>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“CNN Pincer Ruthenium Complexes for Efficient Transfer Hydrogenation of Biomass-Derived Carbonyl Compounds”</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Dalton Transactions, 49 (24), 453-465 (</w:t>
            </w:r>
            <w:r w:rsidRPr="00BC62F2">
              <w:rPr>
                <w:rFonts w:eastAsia="Times New Roman" w:cs="Arial"/>
                <w:b/>
                <w:bCs/>
                <w:iCs/>
                <w:noProof/>
                <w:color w:val="auto"/>
                <w:spacing w:val="0"/>
                <w:kern w:val="0"/>
                <w:sz w:val="20"/>
                <w:szCs w:val="20"/>
                <w:lang w:val="it-IT" w:eastAsia="it-IT" w:bidi="ar-SA"/>
              </w:rPr>
              <w:t>2020</w:t>
            </w:r>
            <w:r w:rsidRPr="00BC62F2">
              <w:rPr>
                <w:rFonts w:eastAsia="Times New Roman" w:cs="Arial"/>
                <w:bCs/>
                <w:iCs/>
                <w:noProof/>
                <w:color w:val="auto"/>
                <w:spacing w:val="0"/>
                <w:kern w:val="0"/>
                <w:sz w:val="20"/>
                <w:szCs w:val="20"/>
                <w:lang w:val="it-IT" w:eastAsia="it-IT" w:bidi="ar-SA"/>
              </w:rPr>
              <w:t xml:space="preserve">), </w:t>
            </w:r>
            <w:hyperlink r:id="rId13" w:history="1">
              <w:r w:rsidRPr="00BC62F2">
                <w:rPr>
                  <w:rFonts w:eastAsia="Times New Roman" w:cs="Arial"/>
                  <w:bCs/>
                  <w:iCs/>
                  <w:noProof/>
                  <w:color w:val="000080"/>
                  <w:spacing w:val="0"/>
                  <w:kern w:val="0"/>
                  <w:sz w:val="20"/>
                  <w:szCs w:val="20"/>
                  <w:u w:val="single"/>
                  <w:lang w:val="it-IT" w:eastAsia="it-IT" w:bidi="ar-SA"/>
                </w:rPr>
                <w:t>https://doi.org/10.1039/c9dt04292j</w:t>
              </w:r>
            </w:hyperlink>
            <w:r w:rsidRPr="00BC62F2">
              <w:rPr>
                <w:rFonts w:eastAsia="Times New Roman" w:cs="Arial"/>
                <w:bCs/>
                <w:iCs/>
                <w:noProof/>
                <w:color w:val="auto"/>
                <w:spacing w:val="0"/>
                <w:kern w:val="0"/>
                <w:sz w:val="20"/>
                <w:szCs w:val="20"/>
                <w:lang w:val="it-IT" w:eastAsia="it-IT" w:bidi="ar-SA"/>
              </w:rPr>
              <w:t>.</w:t>
            </w:r>
          </w:p>
          <w:p w:rsidR="00C006E9" w:rsidRPr="00BC62F2" w:rsidRDefault="00C006E9" w:rsidP="00EF7510">
            <w:pPr>
              <w:widowControl/>
              <w:suppressAutoHyphens w:val="0"/>
              <w:autoSpaceDE w:val="0"/>
              <w:autoSpaceDN w:val="0"/>
              <w:adjustRightInd w:val="0"/>
              <w:ind w:left="714" w:hanging="357"/>
              <w:jc w:val="both"/>
              <w:rPr>
                <w:rFonts w:cs="Arial"/>
                <w:noProof/>
                <w:color w:val="auto"/>
                <w:sz w:val="20"/>
                <w:szCs w:val="20"/>
                <w:lang w:val="it-IT"/>
              </w:rPr>
            </w:pPr>
          </w:p>
          <w:p w:rsidR="00485C49" w:rsidRPr="00BC62F2" w:rsidRDefault="003C542C"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
                <w:bCs/>
                <w:iCs/>
                <w:noProof/>
                <w:color w:val="auto"/>
                <w:spacing w:val="0"/>
                <w:kern w:val="0"/>
                <w:sz w:val="20"/>
                <w:szCs w:val="20"/>
                <w:lang w:val="it-IT" w:eastAsia="it-IT" w:bidi="ar-SA"/>
              </w:rPr>
              <w:t>Maurizio Ballico</w:t>
            </w:r>
            <w:r w:rsidRPr="00BC62F2">
              <w:rPr>
                <w:rFonts w:eastAsia="Times New Roman" w:cs="Arial"/>
                <w:bCs/>
                <w:iCs/>
                <w:noProof/>
                <w:color w:val="auto"/>
                <w:spacing w:val="0"/>
                <w:kern w:val="0"/>
                <w:sz w:val="20"/>
                <w:szCs w:val="20"/>
                <w:lang w:val="it-IT" w:eastAsia="it-IT" w:bidi="ar-SA"/>
              </w:rPr>
              <w:t xml:space="preserve">, Daniele Zuccaccia, </w:t>
            </w:r>
            <w:r w:rsidRPr="00BC62F2">
              <w:rPr>
                <w:rFonts w:eastAsia="Times New Roman" w:cs="Arial"/>
                <w:bCs/>
                <w:iCs/>
                <w:noProof/>
                <w:color w:val="auto"/>
                <w:spacing w:val="0"/>
                <w:kern w:val="0"/>
                <w:sz w:val="20"/>
                <w:szCs w:val="20"/>
                <w:u w:val="single"/>
                <w:lang w:val="it-IT" w:eastAsia="it-IT" w:bidi="ar-SA"/>
              </w:rPr>
              <w:t>Rosario Figliolia</w:t>
            </w:r>
            <w:r w:rsidRPr="00BC62F2">
              <w:rPr>
                <w:rFonts w:eastAsia="Times New Roman" w:cs="Arial"/>
                <w:bCs/>
                <w:iCs/>
                <w:noProof/>
                <w:color w:val="auto"/>
                <w:spacing w:val="0"/>
                <w:kern w:val="0"/>
                <w:sz w:val="20"/>
                <w:szCs w:val="20"/>
                <w:lang w:val="it-IT" w:eastAsia="it-IT" w:bidi="ar-SA"/>
              </w:rPr>
              <w:t xml:space="preserve">, and </w:t>
            </w:r>
            <w:r w:rsidRPr="00BC62F2">
              <w:rPr>
                <w:rFonts w:eastAsia="Times New Roman" w:cs="Arial"/>
                <w:bCs/>
                <w:i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iCs/>
                <w:noProof/>
                <w:color w:val="auto"/>
                <w:spacing w:val="0"/>
                <w:kern w:val="0"/>
                <w:sz w:val="20"/>
                <w:szCs w:val="20"/>
                <w:lang w:val="it-IT" w:eastAsia="it-IT" w:bidi="ar-SA"/>
              </w:rPr>
              <w:t>“Bulky Diphosphine Acetate Ruthenium Complexes: Synthesis and Catalytic Activity in Ketone Transfer Hydrogenation and Alkyne Dimerization”</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Organometallics, </w:t>
            </w:r>
            <w:r w:rsidRPr="00BC62F2">
              <w:rPr>
                <w:rFonts w:eastAsia="Times New Roman" w:cs="Arial"/>
                <w:b/>
                <w:bCs/>
                <w:iCs/>
                <w:noProof/>
                <w:color w:val="auto"/>
                <w:spacing w:val="0"/>
                <w:kern w:val="0"/>
                <w:sz w:val="20"/>
                <w:szCs w:val="20"/>
                <w:lang w:val="it-IT" w:eastAsia="it-IT" w:bidi="ar-SA"/>
              </w:rPr>
              <w:t>2020</w:t>
            </w:r>
            <w:r w:rsidRPr="00BC62F2">
              <w:rPr>
                <w:rFonts w:eastAsia="Times New Roman" w:cs="Arial"/>
                <w:bCs/>
                <w:iCs/>
                <w:noProof/>
                <w:color w:val="auto"/>
                <w:spacing w:val="0"/>
                <w:kern w:val="0"/>
                <w:sz w:val="20"/>
                <w:szCs w:val="20"/>
                <w:lang w:val="it-IT" w:eastAsia="it-IT" w:bidi="ar-SA"/>
              </w:rPr>
              <w:t xml:space="preserve">, 39 (17), 3180-3193, </w:t>
            </w:r>
            <w:hyperlink r:id="rId14" w:history="1">
              <w:r w:rsidRPr="00BC62F2">
                <w:rPr>
                  <w:rFonts w:eastAsia="Times New Roman" w:cs="Arial"/>
                  <w:bCs/>
                  <w:iCs/>
                  <w:noProof/>
                  <w:color w:val="000080"/>
                  <w:spacing w:val="0"/>
                  <w:kern w:val="0"/>
                  <w:sz w:val="20"/>
                  <w:szCs w:val="20"/>
                  <w:u w:val="single"/>
                  <w:lang w:val="it-IT" w:eastAsia="it-IT" w:bidi="ar-SA"/>
                </w:rPr>
                <w:t>https://doi.org/10.1021/acs.organomet.0c00361</w:t>
              </w:r>
            </w:hyperlink>
            <w:r w:rsidR="00485C49" w:rsidRPr="00BC62F2">
              <w:rPr>
                <w:rFonts w:cs="Arial"/>
                <w:bCs/>
                <w:iCs/>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8A2066"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Denise Lovison, Lorenzo Allegri, Federica Baldan,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noProof/>
                <w:color w:val="auto"/>
                <w:spacing w:val="0"/>
                <w:kern w:val="0"/>
                <w:sz w:val="20"/>
                <w:szCs w:val="20"/>
                <w:u w:val="single"/>
                <w:lang w:val="it-IT" w:eastAsia="it-IT" w:bidi="ar-SA"/>
              </w:rPr>
              <w:t>Giuseppe Damante</w:t>
            </w:r>
            <w:r w:rsidRPr="00BC62F2">
              <w:rPr>
                <w:rFonts w:eastAsia="Times New Roman" w:cs="Arial"/>
                <w:bCs/>
                <w:noProof/>
                <w:color w:val="auto"/>
                <w:spacing w:val="0"/>
                <w:kern w:val="0"/>
                <w:sz w:val="20"/>
                <w:szCs w:val="20"/>
                <w:lang w:val="it-IT" w:eastAsia="it-IT" w:bidi="ar-SA"/>
              </w:rPr>
              <w:t xml:space="preserve">, Christian Jandl and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“Cationic Carboxylate and Thioacetate Ruthenium(II) Complexes: Synthesis and Cytotoxic Activity Against Anaplastic Thyroid Cancer Cells”</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Dalton Transactions, </w:t>
            </w:r>
            <w:r w:rsidRPr="00BC62F2">
              <w:rPr>
                <w:rFonts w:eastAsia="Times New Roman" w:cs="Arial"/>
                <w:b/>
                <w:bCs/>
                <w:iCs/>
                <w:noProof/>
                <w:color w:val="auto"/>
                <w:spacing w:val="0"/>
                <w:kern w:val="0"/>
                <w:sz w:val="20"/>
                <w:szCs w:val="20"/>
                <w:lang w:val="it-IT" w:eastAsia="it-IT" w:bidi="ar-SA"/>
              </w:rPr>
              <w:t>2020</w:t>
            </w:r>
            <w:r w:rsidRPr="00BC62F2">
              <w:rPr>
                <w:rFonts w:eastAsia="Times New Roman" w:cs="Arial"/>
                <w:bCs/>
                <w:iCs/>
                <w:noProof/>
                <w:color w:val="auto"/>
                <w:spacing w:val="0"/>
                <w:kern w:val="0"/>
                <w:sz w:val="20"/>
                <w:szCs w:val="20"/>
                <w:lang w:val="it-IT" w:eastAsia="it-IT" w:bidi="ar-SA"/>
              </w:rPr>
              <w:t xml:space="preserve">, 49 (2), 8375-8388, </w:t>
            </w:r>
            <w:hyperlink r:id="rId15" w:history="1">
              <w:r w:rsidRPr="00BC62F2">
                <w:rPr>
                  <w:rFonts w:eastAsia="Times New Roman" w:cs="Arial"/>
                  <w:bCs/>
                  <w:iCs/>
                  <w:noProof/>
                  <w:color w:val="000080"/>
                  <w:spacing w:val="0"/>
                  <w:kern w:val="0"/>
                  <w:sz w:val="20"/>
                  <w:szCs w:val="20"/>
                  <w:u w:val="single"/>
                  <w:lang w:val="it-IT" w:eastAsia="it-IT" w:bidi="ar-SA"/>
                </w:rPr>
                <w:t>https://doi.org/10.1039/d0dt01390k</w:t>
              </w:r>
            </w:hyperlink>
            <w:r w:rsidR="00485C49" w:rsidRPr="00BC62F2">
              <w:rPr>
                <w:rFonts w:cs="Arial"/>
                <w:bCs/>
                <w:iCs/>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261802"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Steven Giboulot, Clara Comuzzi, Alessandro Del Zotto, Rosario Figliolia, Giovanna Lippe, Denise Lovison, Paolo Strazzolini, Sabina Susmel, Ennio Zangrando, Daniele Zuccaccia, Salvatore Baldino, </w:t>
            </w:r>
            <w:r w:rsidRPr="00BC62F2">
              <w:rPr>
                <w:rFonts w:eastAsia="Times New Roman" w:cs="Arial"/>
                <w:b/>
                <w:bCs/>
                <w:noProof/>
                <w:color w:val="auto"/>
                <w:spacing w:val="0"/>
                <w:kern w:val="0"/>
                <w:sz w:val="20"/>
                <w:szCs w:val="20"/>
                <w:u w:val="single"/>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“Preparation of Monocarbonyl Ruthenium Complexes Bearing Bidentate Nitrogen and Phosphine Ligands and their Catalytic Activity in Carbonyl Compound Reduction”</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Dalton Transactions, 48 (33), 12560-12576 (</w:t>
            </w:r>
            <w:r w:rsidRPr="00BC62F2">
              <w:rPr>
                <w:rFonts w:eastAsia="Times New Roman" w:cs="Arial"/>
                <w:b/>
                <w:bCs/>
                <w:iCs/>
                <w:noProof/>
                <w:color w:val="auto"/>
                <w:spacing w:val="0"/>
                <w:kern w:val="0"/>
                <w:sz w:val="20"/>
                <w:szCs w:val="20"/>
                <w:lang w:val="it-IT" w:eastAsia="it-IT" w:bidi="ar-SA"/>
              </w:rPr>
              <w:t>2019</w:t>
            </w:r>
            <w:r w:rsidRPr="00BC62F2">
              <w:rPr>
                <w:rFonts w:eastAsia="Times New Roman" w:cs="Arial"/>
                <w:bCs/>
                <w:iCs/>
                <w:noProof/>
                <w:color w:val="auto"/>
                <w:spacing w:val="0"/>
                <w:kern w:val="0"/>
                <w:sz w:val="20"/>
                <w:szCs w:val="20"/>
                <w:lang w:val="it-IT" w:eastAsia="it-IT" w:bidi="ar-SA"/>
              </w:rPr>
              <w:t xml:space="preserve">), </w:t>
            </w:r>
            <w:hyperlink r:id="rId16" w:history="1">
              <w:r w:rsidRPr="00BC62F2">
                <w:rPr>
                  <w:rFonts w:eastAsia="Times New Roman" w:cs="Arial"/>
                  <w:iCs/>
                  <w:noProof/>
                  <w:color w:val="000080"/>
                  <w:spacing w:val="0"/>
                  <w:kern w:val="0"/>
                  <w:sz w:val="20"/>
                  <w:szCs w:val="20"/>
                  <w:u w:val="single"/>
                  <w:lang w:val="it-IT" w:eastAsia="it-IT" w:bidi="ar-SA"/>
                </w:rPr>
                <w:t>https://doi.org/10.1039/c9dt02616a</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CC4B37"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Steven Giboulot, Salvatore Baldino,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Rosario Figliolia, Alexander Pöthig, Shuanming Zhang, Daniele Zuccaccia,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“Flat and Efficient HCNN and CNN Pincer Ruthenium Catalysts for Carbonyl Compound Reduction”</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Organometallics, </w:t>
            </w:r>
            <w:r w:rsidRPr="00BC62F2">
              <w:rPr>
                <w:rFonts w:eastAsia="Times New Roman" w:cs="Arial"/>
                <w:b/>
                <w:bCs/>
                <w:iCs/>
                <w:noProof/>
                <w:color w:val="auto"/>
                <w:spacing w:val="0"/>
                <w:kern w:val="0"/>
                <w:sz w:val="20"/>
                <w:szCs w:val="20"/>
                <w:lang w:val="it-IT" w:eastAsia="it-IT" w:bidi="ar-SA"/>
              </w:rPr>
              <w:t>2019</w:t>
            </w:r>
            <w:r w:rsidRPr="00BC62F2">
              <w:rPr>
                <w:rFonts w:eastAsia="Times New Roman" w:cs="Arial"/>
                <w:bCs/>
                <w:iCs/>
                <w:noProof/>
                <w:color w:val="auto"/>
                <w:spacing w:val="0"/>
                <w:kern w:val="0"/>
                <w:sz w:val="20"/>
                <w:szCs w:val="20"/>
                <w:lang w:val="it-IT" w:eastAsia="it-IT" w:bidi="ar-SA"/>
              </w:rPr>
              <w:t xml:space="preserve">, 38 (5), 1127-1142 </w:t>
            </w:r>
            <w:hyperlink r:id="rId17" w:history="1">
              <w:r w:rsidRPr="00BC62F2">
                <w:rPr>
                  <w:rFonts w:eastAsia="Times New Roman" w:cs="Arial"/>
                  <w:bCs/>
                  <w:iCs/>
                  <w:noProof/>
                  <w:color w:val="000080"/>
                  <w:spacing w:val="0"/>
                  <w:kern w:val="0"/>
                  <w:sz w:val="20"/>
                  <w:szCs w:val="20"/>
                  <w:u w:val="single"/>
                  <w:lang w:val="it-IT" w:eastAsia="it-IT" w:bidi="ar-SA"/>
                </w:rPr>
                <w:t>https://doi.org/10.1021/acs.organomet.8b00919</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AE3C08"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Clara Comuzzi,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Eleonora Aneggi, Maria Jose Rubio Aleman, Gabriel Jose</w:t>
            </w:r>
            <w:r w:rsidRPr="00BC62F2">
              <w:rPr>
                <w:rFonts w:eastAsia="Times New Roman" w:cs="Arial"/>
                <w:b/>
                <w:bCs/>
                <w:noProof/>
                <w:color w:val="auto"/>
                <w:spacing w:val="0"/>
                <w:kern w:val="0"/>
                <w:sz w:val="20"/>
                <w:szCs w:val="20"/>
                <w:lang w:val="it-IT" w:eastAsia="it-IT" w:bidi="ar-SA"/>
              </w:rPr>
              <w:t xml:space="preserve"> </w:t>
            </w:r>
            <w:r w:rsidRPr="00BC62F2">
              <w:rPr>
                <w:rFonts w:eastAsia="Times New Roman" w:cs="Arial"/>
                <w:bCs/>
                <w:noProof/>
                <w:color w:val="auto"/>
                <w:spacing w:val="0"/>
                <w:kern w:val="0"/>
                <w:sz w:val="20"/>
                <w:szCs w:val="20"/>
                <w:lang w:val="it-IT" w:eastAsia="it-IT" w:bidi="ar-SA"/>
              </w:rPr>
              <w:t xml:space="preserve">Conesa Perez, Alessandro Fattori, </w:t>
            </w:r>
            <w:r w:rsidRPr="00BC62F2">
              <w:rPr>
                <w:rFonts w:eastAsia="Times New Roman" w:cs="Arial"/>
                <w:bCs/>
                <w:noProof/>
                <w:color w:val="auto"/>
                <w:spacing w:val="0"/>
                <w:kern w:val="0"/>
                <w:sz w:val="20"/>
                <w:szCs w:val="20"/>
                <w:u w:val="single"/>
                <w:lang w:val="it-IT" w:eastAsia="it-IT" w:bidi="ar-SA"/>
              </w:rPr>
              <w:t>Daniele Goi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“Ionic exchange desorption of mercury from contaminated dredging sludge (at 393K and ambient temperature)”</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Soil and Sediment Contamination: An International Journal </w:t>
            </w:r>
            <w:r w:rsidRPr="00BC62F2">
              <w:rPr>
                <w:rFonts w:eastAsia="Times New Roman" w:cs="Arial"/>
                <w:b/>
                <w:bCs/>
                <w:iCs/>
                <w:noProof/>
                <w:color w:val="auto"/>
                <w:spacing w:val="0"/>
                <w:kern w:val="0"/>
                <w:sz w:val="20"/>
                <w:szCs w:val="20"/>
                <w:lang w:val="it-IT" w:eastAsia="it-IT" w:bidi="ar-SA"/>
              </w:rPr>
              <w:t>2019</w:t>
            </w:r>
            <w:r w:rsidRPr="00BC62F2">
              <w:rPr>
                <w:rFonts w:eastAsia="Times New Roman" w:cs="Arial"/>
                <w:bCs/>
                <w:iCs/>
                <w:noProof/>
                <w:color w:val="auto"/>
                <w:spacing w:val="0"/>
                <w:kern w:val="0"/>
                <w:sz w:val="20"/>
                <w:szCs w:val="20"/>
                <w:lang w:val="it-IT" w:eastAsia="it-IT" w:bidi="ar-SA"/>
              </w:rPr>
              <w:t xml:space="preserve">, 28 (1), 122-133 </w:t>
            </w:r>
            <w:hyperlink r:id="rId18" w:history="1">
              <w:r w:rsidRPr="00BC62F2">
                <w:rPr>
                  <w:rFonts w:eastAsia="Times New Roman" w:cs="Arial"/>
                  <w:bCs/>
                  <w:iCs/>
                  <w:noProof/>
                  <w:color w:val="000080"/>
                  <w:spacing w:val="0"/>
                  <w:kern w:val="0"/>
                  <w:sz w:val="20"/>
                  <w:szCs w:val="20"/>
                  <w:u w:val="single"/>
                  <w:lang w:val="it-IT" w:eastAsia="it-IT" w:bidi="ar-SA"/>
                </w:rPr>
                <w:t>https://doi.org/10.1080/15320383.2018.1551326</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910EC4"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Steven Giboulot, Salvatore Baldino,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Hans Gunther Nedden, Daniele Zuccaccia,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“Cyclometallated Dicarbonyl Ruthenium Catalysts for Transfer Hydrogenation and Hydrogenation of Carbonyl Compounds”</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Organometallics, </w:t>
            </w:r>
            <w:r w:rsidRPr="00BC62F2">
              <w:rPr>
                <w:rFonts w:eastAsia="Times New Roman" w:cs="Arial"/>
                <w:b/>
                <w:bCs/>
                <w:iCs/>
                <w:noProof/>
                <w:color w:val="auto"/>
                <w:spacing w:val="0"/>
                <w:kern w:val="0"/>
                <w:sz w:val="20"/>
                <w:szCs w:val="20"/>
                <w:lang w:val="it-IT" w:eastAsia="it-IT" w:bidi="ar-SA"/>
              </w:rPr>
              <w:t>2018</w:t>
            </w:r>
            <w:r w:rsidRPr="00BC62F2">
              <w:rPr>
                <w:rFonts w:eastAsia="Times New Roman" w:cs="Arial"/>
                <w:bCs/>
                <w:iCs/>
                <w:noProof/>
                <w:color w:val="auto"/>
                <w:spacing w:val="0"/>
                <w:kern w:val="0"/>
                <w:sz w:val="20"/>
                <w:szCs w:val="20"/>
                <w:lang w:val="it-IT" w:eastAsia="it-IT" w:bidi="ar-SA"/>
              </w:rPr>
              <w:t xml:space="preserve">, 37 (13), 2136-2146 </w:t>
            </w:r>
            <w:hyperlink r:id="rId19" w:history="1">
              <w:r w:rsidRPr="00BC62F2">
                <w:rPr>
                  <w:rFonts w:eastAsia="Times New Roman" w:cs="Arial"/>
                  <w:bCs/>
                  <w:iCs/>
                  <w:noProof/>
                  <w:color w:val="000080"/>
                  <w:spacing w:val="0"/>
                  <w:kern w:val="0"/>
                  <w:sz w:val="20"/>
                  <w:szCs w:val="20"/>
                  <w:u w:val="single"/>
                  <w:lang w:val="it-IT" w:eastAsia="it-IT" w:bidi="ar-SA"/>
                </w:rPr>
                <w:t>https://doi.org/10.1021/acs.organomet.8b00267</w:t>
              </w:r>
            </w:hyperlink>
            <w:r w:rsidR="00485C49" w:rsidRPr="00BC62F2">
              <w:rPr>
                <w:rFonts w:cs="Arial"/>
                <w:noProof/>
                <w:color w:val="auto"/>
                <w:sz w:val="20"/>
                <w:szCs w:val="20"/>
                <w:lang w:val="it-IT"/>
              </w:rPr>
              <w:t>.</w:t>
            </w:r>
          </w:p>
          <w:p w:rsidR="005363E9" w:rsidRPr="00BC62F2" w:rsidRDefault="005363E9" w:rsidP="007F18B3">
            <w:pPr>
              <w:pStyle w:val="ECVSectionDetails"/>
              <w:spacing w:before="0" w:line="240" w:lineRule="auto"/>
              <w:jc w:val="both"/>
              <w:rPr>
                <w:rFonts w:cs="Arial"/>
                <w:noProof/>
                <w:color w:val="auto"/>
                <w:sz w:val="20"/>
                <w:szCs w:val="20"/>
                <w:lang w:val="it-IT"/>
              </w:rPr>
            </w:pPr>
          </w:p>
          <w:p w:rsidR="00485C49" w:rsidRPr="00BC62F2" w:rsidRDefault="00495456"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lastRenderedPageBreak/>
              <w:t xml:space="preserve">Cinzia Barbato, Salvatore Baldino,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Rosario Figliolia, Santo Magnolia, Katia Siega, Eberhardt Herdtweck, Paolo Strazzolini, </w:t>
            </w:r>
            <w:r w:rsidRPr="00BC62F2">
              <w:rPr>
                <w:rFonts w:eastAsia="Times New Roman" w:cs="Arial"/>
                <w:bCs/>
                <w:noProof/>
                <w:color w:val="auto"/>
                <w:spacing w:val="0"/>
                <w:kern w:val="0"/>
                <w:sz w:val="20"/>
                <w:szCs w:val="20"/>
                <w:u w:val="single"/>
                <w:lang w:val="it-IT" w:eastAsia="it-IT" w:bidi="ar-SA"/>
              </w:rPr>
              <w:t>Giorgio Chelucci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“OsXCl(phosphine)</w:t>
            </w:r>
            <w:r w:rsidRPr="00BC62F2">
              <w:rPr>
                <w:rFonts w:eastAsia="Times New Roman" w:cs="Arial"/>
                <w:bCs/>
                <w:i/>
                <w:noProof/>
                <w:color w:val="auto"/>
                <w:spacing w:val="0"/>
                <w:kern w:val="0"/>
                <w:sz w:val="20"/>
                <w:szCs w:val="20"/>
                <w:vertAlign w:val="subscript"/>
                <w:lang w:val="it-IT" w:eastAsia="it-IT" w:bidi="ar-SA"/>
              </w:rPr>
              <w:t>2</w:t>
            </w:r>
            <w:r w:rsidRPr="00BC62F2">
              <w:rPr>
                <w:rFonts w:eastAsia="Times New Roman" w:cs="Arial"/>
                <w:bCs/>
                <w:i/>
                <w:noProof/>
                <w:color w:val="auto"/>
                <w:spacing w:val="0"/>
                <w:kern w:val="0"/>
                <w:sz w:val="20"/>
                <w:szCs w:val="20"/>
                <w:lang w:val="it-IT" w:eastAsia="it-IT" w:bidi="ar-SA"/>
              </w:rPr>
              <w:t>(diamine) and OsXCl(diphosphine)(diamine) (X = Cl, H) Complexes for Ketone Hydrogenation”</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Organometallics, </w:t>
            </w:r>
            <w:r w:rsidRPr="00BC62F2">
              <w:rPr>
                <w:rFonts w:eastAsia="Times New Roman" w:cs="Arial"/>
                <w:b/>
                <w:bCs/>
                <w:iCs/>
                <w:noProof/>
                <w:color w:val="auto"/>
                <w:spacing w:val="0"/>
                <w:kern w:val="0"/>
                <w:sz w:val="20"/>
                <w:szCs w:val="20"/>
                <w:lang w:val="it-IT" w:eastAsia="it-IT" w:bidi="ar-SA"/>
              </w:rPr>
              <w:t>2018</w:t>
            </w:r>
            <w:r w:rsidRPr="00BC62F2">
              <w:rPr>
                <w:rFonts w:eastAsia="Times New Roman" w:cs="Arial"/>
                <w:bCs/>
                <w:iCs/>
                <w:noProof/>
                <w:color w:val="auto"/>
                <w:spacing w:val="0"/>
                <w:kern w:val="0"/>
                <w:sz w:val="20"/>
                <w:szCs w:val="20"/>
                <w:lang w:val="it-IT" w:eastAsia="it-IT" w:bidi="ar-SA"/>
              </w:rPr>
              <w:t xml:space="preserve">, 37 (1), 65-77 </w:t>
            </w:r>
            <w:hyperlink r:id="rId20" w:history="1">
              <w:r w:rsidRPr="00BC62F2">
                <w:rPr>
                  <w:rFonts w:eastAsia="Times New Roman" w:cs="Arial"/>
                  <w:bCs/>
                  <w:iCs/>
                  <w:noProof/>
                  <w:color w:val="000080"/>
                  <w:spacing w:val="0"/>
                  <w:kern w:val="0"/>
                  <w:sz w:val="20"/>
                  <w:szCs w:val="20"/>
                  <w:u w:val="single"/>
                  <w:lang w:val="it-IT" w:eastAsia="it-IT" w:bidi="ar-SA"/>
                </w:rPr>
                <w:t>https://doi.org/10.1021/acs.organomet.7b00737</w:t>
              </w:r>
            </w:hyperlink>
            <w:r w:rsidR="00485C49" w:rsidRPr="00BC62F2">
              <w:rPr>
                <w:rFonts w:cs="Arial"/>
                <w:bCs/>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1F50F8"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Cristina Cantarutti, Sara Raimondi, </w:t>
            </w:r>
            <w:r w:rsidRPr="00BC62F2">
              <w:rPr>
                <w:rFonts w:eastAsia="Times New Roman" w:cs="Arial"/>
                <w:bCs/>
                <w:noProof/>
                <w:color w:val="auto"/>
                <w:spacing w:val="0"/>
                <w:kern w:val="0"/>
                <w:sz w:val="20"/>
                <w:szCs w:val="20"/>
                <w:u w:val="single"/>
                <w:lang w:val="it-IT" w:eastAsia="it-IT" w:bidi="ar-SA"/>
              </w:rPr>
              <w:t>Giorgia Brancolini</w:t>
            </w:r>
            <w:r w:rsidRPr="00BC62F2">
              <w:rPr>
                <w:rFonts w:eastAsia="Times New Roman" w:cs="Arial"/>
                <w:bCs/>
                <w:noProof/>
                <w:color w:val="auto"/>
                <w:spacing w:val="0"/>
                <w:kern w:val="0"/>
                <w:sz w:val="20"/>
                <w:szCs w:val="20"/>
                <w:lang w:val="it-IT" w:eastAsia="it-IT" w:bidi="ar-SA"/>
              </w:rPr>
              <w:t xml:space="preserve">, Alessandra Corazza, Sofia Giorgetti,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Stefano Zanini, Giovanni Palmisano, Paolo Bertoncin, Loredana Marchese, P. Patrizia Mangione, Vittorio Bellotti, Stefano Corni, Federico Fogolari, </w:t>
            </w:r>
            <w:r w:rsidRPr="00BC62F2">
              <w:rPr>
                <w:rFonts w:eastAsia="Times New Roman" w:cs="Arial"/>
                <w:bCs/>
                <w:noProof/>
                <w:color w:val="auto"/>
                <w:spacing w:val="0"/>
                <w:kern w:val="0"/>
                <w:sz w:val="20"/>
                <w:szCs w:val="20"/>
                <w:u w:val="single"/>
                <w:lang w:val="it-IT" w:eastAsia="it-IT" w:bidi="ar-SA"/>
              </w:rPr>
              <w:t>Gennaro Esposito</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“Citrate-stabilized Gold Nanoparticles Hinder Fibrillogenesis of a Pathologic Variant of β2-Microglobulin”</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Nanoscale, 9 (11), 3941-3951 (</w:t>
            </w:r>
            <w:r w:rsidRPr="00BC62F2">
              <w:rPr>
                <w:rFonts w:eastAsia="Times New Roman" w:cs="Arial"/>
                <w:b/>
                <w:bCs/>
                <w:iCs/>
                <w:noProof/>
                <w:color w:val="auto"/>
                <w:spacing w:val="0"/>
                <w:kern w:val="0"/>
                <w:sz w:val="20"/>
                <w:szCs w:val="20"/>
                <w:lang w:val="it-IT" w:eastAsia="it-IT" w:bidi="ar-SA"/>
              </w:rPr>
              <w:t>2017</w:t>
            </w:r>
            <w:r w:rsidRPr="00BC62F2">
              <w:rPr>
                <w:rFonts w:eastAsia="Times New Roman" w:cs="Arial"/>
                <w:bCs/>
                <w:iCs/>
                <w:noProof/>
                <w:color w:val="auto"/>
                <w:spacing w:val="0"/>
                <w:kern w:val="0"/>
                <w:sz w:val="20"/>
                <w:szCs w:val="20"/>
                <w:lang w:val="it-IT" w:eastAsia="it-IT" w:bidi="ar-SA"/>
              </w:rPr>
              <w:t>),</w:t>
            </w:r>
            <w:r w:rsidRPr="00BC62F2">
              <w:rPr>
                <w:rFonts w:eastAsia="Calibri" w:cs="Arial"/>
                <w:color w:val="auto"/>
                <w:spacing w:val="0"/>
                <w:kern w:val="0"/>
                <w:sz w:val="20"/>
                <w:szCs w:val="20"/>
                <w:lang w:val="it-IT" w:eastAsia="it-IT" w:bidi="ar-SA"/>
              </w:rPr>
              <w:t xml:space="preserve"> </w:t>
            </w:r>
            <w:hyperlink r:id="rId21" w:history="1">
              <w:r w:rsidRPr="00BC62F2">
                <w:rPr>
                  <w:rFonts w:eastAsia="Times New Roman" w:cs="Arial"/>
                  <w:bCs/>
                  <w:iCs/>
                  <w:noProof/>
                  <w:color w:val="000080"/>
                  <w:spacing w:val="0"/>
                  <w:kern w:val="0"/>
                  <w:sz w:val="20"/>
                  <w:szCs w:val="20"/>
                  <w:u w:val="single"/>
                  <w:lang w:val="it-IT" w:eastAsia="it-IT" w:bidi="ar-SA"/>
                </w:rPr>
                <w:t>https://doi.org/10.1039/c6nr09362k</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b/>
                <w:bCs/>
                <w:noProof/>
                <w:color w:val="auto"/>
                <w:sz w:val="20"/>
                <w:szCs w:val="20"/>
                <w:lang w:val="it-IT"/>
              </w:rPr>
            </w:pPr>
          </w:p>
          <w:p w:rsidR="00485C49" w:rsidRPr="00BC62F2" w:rsidRDefault="006605D9"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Sara Raimondi, R. Porcari, P. Patrizia Mangione, Guglielmo Verona, Julien Marcoux, Sofia Giorgetti, Graham W. Taylor, Stephan Ellmerich,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Stefano Zanini, Els Pardon, Raya Al-Shawi, J. Paul Simons, Alessandra Corazza, Federico Fogolari, Manuela Leri, Massimo Stefani, Monica Bucciantini, Julian D. Gillmore, Philip N. Hawkins, Maurizia Valli, Monica Stoppini, Carol V. Robinson, Jan Steyaert, Gennaro Esposito, </w:t>
            </w:r>
            <w:r w:rsidRPr="00BC62F2">
              <w:rPr>
                <w:rFonts w:eastAsia="Times New Roman" w:cs="Arial"/>
                <w:bCs/>
                <w:noProof/>
                <w:color w:val="auto"/>
                <w:spacing w:val="0"/>
                <w:kern w:val="0"/>
                <w:sz w:val="20"/>
                <w:szCs w:val="20"/>
                <w:u w:val="single"/>
                <w:lang w:val="it-IT" w:eastAsia="it-IT" w:bidi="ar-SA"/>
              </w:rPr>
              <w:t>Vittorio Bellotti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 xml:space="preserve">“A Specific Nanobody Prevents Amyloidogenesis of D76N </w:t>
            </w:r>
            <w:r w:rsidRPr="00BC62F2">
              <w:rPr>
                <w:rFonts w:eastAsia="Times New Roman" w:cs="Arial"/>
                <w:bCs/>
                <w:i/>
                <w:noProof/>
                <w:color w:val="auto"/>
                <w:spacing w:val="0"/>
                <w:kern w:val="0"/>
                <w:sz w:val="20"/>
                <w:szCs w:val="20"/>
                <w:lang w:eastAsia="it-IT" w:bidi="ar-SA"/>
              </w:rPr>
              <w:t>β</w:t>
            </w:r>
            <w:r w:rsidRPr="00BC62F2">
              <w:rPr>
                <w:rFonts w:eastAsia="Times New Roman" w:cs="Arial"/>
                <w:bCs/>
                <w:i/>
                <w:noProof/>
                <w:color w:val="auto"/>
                <w:spacing w:val="0"/>
                <w:kern w:val="0"/>
                <w:sz w:val="20"/>
                <w:szCs w:val="20"/>
                <w:lang w:val="it-IT" w:eastAsia="it-IT" w:bidi="ar-SA"/>
              </w:rPr>
              <w:t>2-Microglobulin in Vitro and Modifies its Tissue Distribution in Vivo”</w:t>
            </w:r>
            <w:r w:rsidRPr="00BC62F2">
              <w:rPr>
                <w:rFonts w:eastAsia="Times New Roman" w:cs="Arial"/>
                <w:bCs/>
                <w:noProof/>
                <w:color w:val="auto"/>
                <w:spacing w:val="0"/>
                <w:kern w:val="0"/>
                <w:sz w:val="20"/>
                <w:szCs w:val="20"/>
                <w:lang w:val="it-IT" w:eastAsia="it-IT" w:bidi="ar-SA"/>
              </w:rPr>
              <w:t>, Scientific Reports, 7, article number 46711 (</w:t>
            </w:r>
            <w:r w:rsidRPr="00BC62F2">
              <w:rPr>
                <w:rFonts w:eastAsia="Times New Roman" w:cs="Arial"/>
                <w:b/>
                <w:bCs/>
                <w:noProof/>
                <w:color w:val="auto"/>
                <w:spacing w:val="0"/>
                <w:kern w:val="0"/>
                <w:sz w:val="20"/>
                <w:szCs w:val="20"/>
                <w:lang w:val="it-IT" w:eastAsia="it-IT" w:bidi="ar-SA"/>
              </w:rPr>
              <w:t>2017</w:t>
            </w:r>
            <w:r w:rsidRPr="00BC62F2">
              <w:rPr>
                <w:rFonts w:eastAsia="Times New Roman" w:cs="Arial"/>
                <w:bCs/>
                <w:noProof/>
                <w:color w:val="auto"/>
                <w:spacing w:val="0"/>
                <w:kern w:val="0"/>
                <w:sz w:val="20"/>
                <w:szCs w:val="20"/>
                <w:lang w:val="it-IT" w:eastAsia="it-IT" w:bidi="ar-SA"/>
              </w:rPr>
              <w:t xml:space="preserve">), </w:t>
            </w:r>
            <w:hyperlink r:id="rId22" w:history="1">
              <w:r w:rsidRPr="00BC62F2">
                <w:rPr>
                  <w:rFonts w:eastAsia="Times New Roman" w:cs="Arial"/>
                  <w:bCs/>
                  <w:noProof/>
                  <w:color w:val="000080"/>
                  <w:spacing w:val="0"/>
                  <w:kern w:val="0"/>
                  <w:sz w:val="20"/>
                  <w:szCs w:val="20"/>
                  <w:u w:val="single"/>
                  <w:lang w:val="it-IT" w:eastAsia="it-IT" w:bidi="ar-SA"/>
                </w:rPr>
                <w:t>https://doi.org/10.1038/srep46711</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663FD9"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Laura Mariuzzi, Rossana Domenis, Maria Orsaria, Stefania Marzinotto, Ambrogio P. Londero, Veronica Candotti, Andrea Zanello,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Maria Chiara Mimmi, Angelo Calcagno, Diego Marchesoni, Carla Di Loreto, Antonio P. Beltrami, Daniela Cesselli, </w:t>
            </w:r>
            <w:r w:rsidRPr="00BC62F2">
              <w:rPr>
                <w:rFonts w:eastAsia="Times New Roman" w:cs="Arial"/>
                <w:bCs/>
                <w:noProof/>
                <w:color w:val="auto"/>
                <w:spacing w:val="0"/>
                <w:kern w:val="0"/>
                <w:sz w:val="20"/>
                <w:szCs w:val="20"/>
                <w:u w:val="single"/>
                <w:lang w:val="it-IT" w:eastAsia="it-IT" w:bidi="ar-SA"/>
              </w:rPr>
              <w:t>Giorgia Gri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“Functional Expression of Aryl hydrocarbon Receptor on Mast cells Populating Human Endometriotic Tissues”</w:t>
            </w:r>
            <w:r w:rsidRPr="00BC62F2">
              <w:rPr>
                <w:rFonts w:eastAsia="Times New Roman" w:cs="Arial"/>
                <w:bCs/>
                <w:noProof/>
                <w:color w:val="auto"/>
                <w:spacing w:val="0"/>
                <w:kern w:val="0"/>
                <w:sz w:val="20"/>
                <w:szCs w:val="20"/>
                <w:lang w:val="it-IT" w:eastAsia="it-IT" w:bidi="ar-SA"/>
              </w:rPr>
              <w:t>, Laboratory Investigation, 96, 959-971 (</w:t>
            </w:r>
            <w:r w:rsidRPr="00BC62F2">
              <w:rPr>
                <w:rFonts w:eastAsia="Times New Roman" w:cs="Arial"/>
                <w:b/>
                <w:bCs/>
                <w:noProof/>
                <w:color w:val="auto"/>
                <w:spacing w:val="0"/>
                <w:kern w:val="0"/>
                <w:sz w:val="20"/>
                <w:szCs w:val="20"/>
                <w:lang w:val="it-IT" w:eastAsia="it-IT" w:bidi="ar-SA"/>
              </w:rPr>
              <w:t>2016</w:t>
            </w:r>
            <w:r w:rsidRPr="00BC62F2">
              <w:rPr>
                <w:rFonts w:eastAsia="Times New Roman" w:cs="Arial"/>
                <w:bCs/>
                <w:noProof/>
                <w:color w:val="auto"/>
                <w:spacing w:val="0"/>
                <w:kern w:val="0"/>
                <w:sz w:val="20"/>
                <w:szCs w:val="20"/>
                <w:lang w:val="it-IT" w:eastAsia="it-IT" w:bidi="ar-SA"/>
              </w:rPr>
              <w:t xml:space="preserve">), </w:t>
            </w:r>
            <w:hyperlink r:id="rId23" w:history="1">
              <w:r w:rsidRPr="00BC62F2">
                <w:rPr>
                  <w:rFonts w:eastAsia="Times New Roman" w:cs="Arial"/>
                  <w:bCs/>
                  <w:noProof/>
                  <w:color w:val="000080"/>
                  <w:spacing w:val="0"/>
                  <w:kern w:val="0"/>
                  <w:sz w:val="20"/>
                  <w:szCs w:val="20"/>
                  <w:u w:val="single"/>
                  <w:lang w:val="it-IT" w:eastAsia="it-IT" w:bidi="ar-SA"/>
                </w:rPr>
                <w:t>https://doi.org/10.1038/labinvest.2016.74</w:t>
              </w:r>
            </w:hyperlink>
            <w:r w:rsidR="00485C49" w:rsidRPr="00BC62F2">
              <w:rPr>
                <w:rFonts w:cs="Arial"/>
                <w:bCs/>
                <w:noProof/>
                <w:color w:val="auto"/>
                <w:sz w:val="20"/>
                <w:szCs w:val="20"/>
                <w:lang w:val="it-IT"/>
              </w:rPr>
              <w:t>.</w:t>
            </w:r>
            <w:r w:rsidR="00485C49" w:rsidRPr="00BC62F2">
              <w:rPr>
                <w:rFonts w:cs="Arial"/>
                <w:noProof/>
                <w:color w:val="auto"/>
                <w:sz w:val="20"/>
                <w:szCs w:val="20"/>
                <w:lang w:val="it-IT"/>
              </w:rPr>
              <w:t xml:space="preserve"> </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3F066D"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u w:val="single"/>
                <w:lang w:val="it-IT" w:eastAsia="it-IT" w:bidi="ar-SA"/>
              </w:rPr>
              <w:t>Gloria Pelizzo</w:t>
            </w:r>
            <w:r w:rsidRPr="00BC62F2">
              <w:rPr>
                <w:rFonts w:eastAsia="Times New Roman" w:cs="Arial"/>
                <w:bCs/>
                <w:noProof/>
                <w:color w:val="auto"/>
                <w:spacing w:val="0"/>
                <w:kern w:val="0"/>
                <w:sz w:val="20"/>
                <w:szCs w:val="20"/>
                <w:lang w:val="it-IT" w:eastAsia="it-IT" w:bidi="ar-SA"/>
              </w:rPr>
              <w:t xml:space="preserve">, Maria Chiara Mimmi,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Mario Marotta, Ilaria Goruppi, Jose Louis Peirò, Elisa Zambaiti, Federico Costanzo, Erika Andreatta, Elena Tonin, and Valeria Calcaterra,</w:t>
            </w:r>
            <w:r w:rsidRPr="00BC62F2">
              <w:rPr>
                <w:rFonts w:eastAsia="Times New Roman" w:cs="Arial"/>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“Congenital pulmonary malformations: metabolomic profile of lung phenotype in infants”</w:t>
            </w:r>
            <w:r w:rsidRPr="00BC62F2">
              <w:rPr>
                <w:rFonts w:eastAsia="Times New Roman" w:cs="Arial"/>
                <w:bCs/>
                <w:noProof/>
                <w:color w:val="auto"/>
                <w:spacing w:val="0"/>
                <w:kern w:val="0"/>
                <w:sz w:val="20"/>
                <w:szCs w:val="20"/>
                <w:lang w:val="it-IT" w:eastAsia="it-IT" w:bidi="ar-SA"/>
              </w:rPr>
              <w:t>, The Journal of Maternal-Fetal &amp; Neonatal Medicine, 29(1), 143-147 (</w:t>
            </w:r>
            <w:r w:rsidRPr="00BC62F2">
              <w:rPr>
                <w:rFonts w:eastAsia="Times New Roman" w:cs="Arial"/>
                <w:b/>
                <w:bCs/>
                <w:noProof/>
                <w:color w:val="auto"/>
                <w:spacing w:val="0"/>
                <w:kern w:val="0"/>
                <w:sz w:val="20"/>
                <w:szCs w:val="20"/>
                <w:lang w:val="it-IT" w:eastAsia="it-IT" w:bidi="ar-SA"/>
              </w:rPr>
              <w:t>2016</w:t>
            </w:r>
            <w:r w:rsidRPr="00BC62F2">
              <w:rPr>
                <w:rFonts w:eastAsia="Times New Roman" w:cs="Arial"/>
                <w:bCs/>
                <w:noProof/>
                <w:color w:val="auto"/>
                <w:spacing w:val="0"/>
                <w:kern w:val="0"/>
                <w:sz w:val="20"/>
                <w:szCs w:val="20"/>
                <w:lang w:val="it-IT" w:eastAsia="it-IT" w:bidi="ar-SA"/>
              </w:rPr>
              <w:t xml:space="preserve">), </w:t>
            </w:r>
            <w:hyperlink r:id="rId24" w:history="1">
              <w:r w:rsidRPr="00BC62F2">
                <w:rPr>
                  <w:rFonts w:eastAsia="Times New Roman" w:cs="Arial"/>
                  <w:bCs/>
                  <w:noProof/>
                  <w:color w:val="000080"/>
                  <w:spacing w:val="0"/>
                  <w:kern w:val="0"/>
                  <w:sz w:val="20"/>
                  <w:szCs w:val="20"/>
                  <w:u w:val="single"/>
                  <w:lang w:val="it-IT" w:eastAsia="it-IT" w:bidi="ar-SA"/>
                </w:rPr>
                <w:t>https://doi.org/10.3109/14767058.2014.991708</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9C4F2D"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it-IT" w:eastAsia="it-IT" w:bidi="ar-SA"/>
              </w:rPr>
              <w:t>Maria Chiara Mimmi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Francesco Amoroso, Valeria Calcaterra, Mario Marotta, Jose Louis Peirò, Gloria Pelizzo,</w:t>
            </w:r>
            <w:r w:rsidRPr="00BC62F2">
              <w:rPr>
                <w:rFonts w:eastAsia="Times New Roman" w:cs="Arial"/>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 xml:space="preserve">“Phospholipid profile of amniotic fluid in ovine model of congenital diaphragmatic hernia (CDH). </w:t>
            </w:r>
            <w:r w:rsidRPr="00BC62F2">
              <w:rPr>
                <w:rFonts w:eastAsia="Times New Roman" w:cs="Arial"/>
                <w:bCs/>
                <w:i/>
                <w:noProof/>
                <w:color w:val="auto"/>
                <w:spacing w:val="0"/>
                <w:kern w:val="0"/>
                <w:sz w:val="20"/>
                <w:szCs w:val="20"/>
                <w:lang w:eastAsia="it-IT" w:bidi="ar-SA"/>
              </w:rPr>
              <w:t>The effect of fetal tracheal occlusion”</w:t>
            </w:r>
            <w:r w:rsidRPr="00BC62F2">
              <w:rPr>
                <w:rFonts w:eastAsia="Times New Roman" w:cs="Arial"/>
                <w:bCs/>
                <w:noProof/>
                <w:color w:val="auto"/>
                <w:spacing w:val="0"/>
                <w:kern w:val="0"/>
                <w:sz w:val="20"/>
                <w:szCs w:val="20"/>
                <w:lang w:eastAsia="it-IT" w:bidi="ar-SA"/>
              </w:rPr>
              <w:t>, Journal of Proteome Research, 14, 1465-1471, (</w:t>
            </w:r>
            <w:r w:rsidRPr="00BC62F2">
              <w:rPr>
                <w:rFonts w:eastAsia="Times New Roman" w:cs="Arial"/>
                <w:b/>
                <w:bCs/>
                <w:noProof/>
                <w:color w:val="auto"/>
                <w:spacing w:val="0"/>
                <w:kern w:val="0"/>
                <w:sz w:val="20"/>
                <w:szCs w:val="20"/>
                <w:lang w:eastAsia="it-IT" w:bidi="ar-SA"/>
              </w:rPr>
              <w:t>2015</w:t>
            </w:r>
            <w:r w:rsidRPr="00BC62F2">
              <w:rPr>
                <w:rFonts w:eastAsia="Times New Roman" w:cs="Arial"/>
                <w:bCs/>
                <w:noProof/>
                <w:color w:val="auto"/>
                <w:spacing w:val="0"/>
                <w:kern w:val="0"/>
                <w:sz w:val="20"/>
                <w:szCs w:val="20"/>
                <w:lang w:eastAsia="it-IT" w:bidi="ar-SA"/>
              </w:rPr>
              <w:t xml:space="preserve">), </w:t>
            </w:r>
            <w:hyperlink r:id="rId25" w:history="1">
              <w:r w:rsidRPr="00BC62F2">
                <w:rPr>
                  <w:rFonts w:eastAsia="Times New Roman" w:cs="Arial"/>
                  <w:bCs/>
                  <w:noProof/>
                  <w:color w:val="000080"/>
                  <w:spacing w:val="0"/>
                  <w:kern w:val="0"/>
                  <w:sz w:val="20"/>
                  <w:szCs w:val="20"/>
                  <w:u w:val="single"/>
                  <w:lang w:eastAsia="it-IT" w:bidi="ar-SA"/>
                </w:rPr>
                <w:t>https://doi.org/10.1021/pr501120x</w:t>
              </w:r>
            </w:hyperlink>
            <w:r w:rsidR="00485C49" w:rsidRPr="00BC62F2">
              <w:rPr>
                <w:rFonts w:cs="Arial"/>
                <w:noProof/>
                <w:color w:val="auto"/>
                <w:sz w:val="20"/>
                <w:szCs w:val="20"/>
                <w:lang w:val="en-US"/>
              </w:rPr>
              <w:t xml:space="preserve">. </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DC4E6E"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u w:val="single"/>
                <w:lang w:val="en-US" w:eastAsia="it-IT" w:bidi="ar-SA"/>
              </w:rPr>
              <w:t>Valentina Cabbai</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Eleonora Aneggi, Daniele Goi</w:t>
            </w:r>
            <w:r w:rsidRPr="00BC62F2">
              <w:rPr>
                <w:rFonts w:eastAsia="Times New Roman" w:cs="Arial"/>
                <w:bCs/>
                <w:i/>
                <w:noProof/>
                <w:color w:val="auto"/>
                <w:spacing w:val="0"/>
                <w:kern w:val="0"/>
                <w:sz w:val="20"/>
                <w:szCs w:val="20"/>
                <w:lang w:val="en-US" w:eastAsia="it-IT" w:bidi="ar-SA"/>
              </w:rPr>
              <w:t xml:space="preserve"> “BMP tests of source selected OFMSW to evaluate anaerobic codigestion with sewage sludge”</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Waste Management, 33 (7), 1626-1632 (</w:t>
            </w:r>
            <w:r w:rsidRPr="00BC62F2">
              <w:rPr>
                <w:rFonts w:eastAsia="Times New Roman" w:cs="Arial"/>
                <w:b/>
                <w:bCs/>
                <w:iCs/>
                <w:noProof/>
                <w:color w:val="auto"/>
                <w:spacing w:val="0"/>
                <w:kern w:val="0"/>
                <w:sz w:val="20"/>
                <w:szCs w:val="20"/>
                <w:lang w:val="en-US" w:eastAsia="it-IT" w:bidi="ar-SA"/>
              </w:rPr>
              <w:t>2013</w:t>
            </w:r>
            <w:r w:rsidRPr="00BC62F2">
              <w:rPr>
                <w:rFonts w:eastAsia="Times New Roman" w:cs="Arial"/>
                <w:bCs/>
                <w:iCs/>
                <w:noProof/>
                <w:color w:val="auto"/>
                <w:spacing w:val="0"/>
                <w:kern w:val="0"/>
                <w:sz w:val="20"/>
                <w:szCs w:val="20"/>
                <w:lang w:val="en-US" w:eastAsia="it-IT" w:bidi="ar-SA"/>
              </w:rPr>
              <w:t xml:space="preserve">), </w:t>
            </w:r>
            <w:hyperlink r:id="rId26" w:history="1">
              <w:r w:rsidRPr="00BC62F2">
                <w:rPr>
                  <w:rFonts w:eastAsia="Times New Roman" w:cs="Arial"/>
                  <w:iCs/>
                  <w:noProof/>
                  <w:color w:val="000080"/>
                  <w:spacing w:val="0"/>
                  <w:kern w:val="0"/>
                  <w:sz w:val="20"/>
                  <w:szCs w:val="20"/>
                  <w:u w:val="single"/>
                  <w:lang w:val="en-US" w:eastAsia="it-IT" w:bidi="ar-SA"/>
                </w:rPr>
                <w:t>https://doi.org/10.1016/j.wasman.2013.03.020</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2D3D9D"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
                <w:bCs/>
                <w:noProof/>
                <w:color w:val="auto"/>
                <w:spacing w:val="0"/>
                <w:kern w:val="0"/>
                <w:sz w:val="20"/>
                <w:szCs w:val="20"/>
                <w:lang w:eastAsia="it-IT" w:bidi="ar-SA"/>
              </w:rPr>
              <w:t>Maurizio Ballico</w:t>
            </w:r>
            <w:r w:rsidRPr="00BC62F2">
              <w:rPr>
                <w:rFonts w:eastAsia="Times New Roman" w:cs="Arial"/>
                <w:bCs/>
                <w:noProof/>
                <w:color w:val="auto"/>
                <w:spacing w:val="0"/>
                <w:kern w:val="0"/>
                <w:sz w:val="20"/>
                <w:szCs w:val="20"/>
                <w:lang w:eastAsia="it-IT" w:bidi="ar-SA"/>
              </w:rPr>
              <w:t xml:space="preserve">, Valentina Rapozzi, </w:t>
            </w:r>
            <w:r w:rsidRPr="00BC62F2">
              <w:rPr>
                <w:rFonts w:eastAsia="Times New Roman" w:cs="Arial"/>
                <w:bCs/>
                <w:noProof/>
                <w:color w:val="auto"/>
                <w:spacing w:val="0"/>
                <w:kern w:val="0"/>
                <w:sz w:val="20"/>
                <w:szCs w:val="20"/>
                <w:u w:val="single"/>
                <w:lang w:eastAsia="it-IT" w:bidi="ar-SA"/>
              </w:rPr>
              <w:t>Luigi Emilio Xodo</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noProof/>
                <w:color w:val="auto"/>
                <w:spacing w:val="0"/>
                <w:kern w:val="0"/>
                <w:sz w:val="20"/>
                <w:szCs w:val="20"/>
                <w:u w:val="single"/>
                <w:lang w:eastAsia="it-IT" w:bidi="ar-SA"/>
              </w:rPr>
              <w:t>Clara Comuzzi</w:t>
            </w:r>
            <w:r w:rsidRPr="00BC62F2">
              <w:rPr>
                <w:rFonts w:eastAsia="Times New Roman" w:cs="Arial"/>
                <w:bCs/>
                <w:noProof/>
                <w:color w:val="auto"/>
                <w:spacing w:val="0"/>
                <w:kern w:val="0"/>
                <w:sz w:val="20"/>
                <w:szCs w:val="20"/>
                <w:lang w:eastAsia="it-IT" w:bidi="ar-SA"/>
              </w:rPr>
              <w:t>,</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“Metallation of pentaphyrin with Lu(III) dramatically increases reactive-oxygen species production and cell phototoxicity”</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European Journal of Medicinal Chemistry, 46 (2), 712-720 (</w:t>
            </w:r>
            <w:r w:rsidRPr="00BC62F2">
              <w:rPr>
                <w:rFonts w:eastAsia="Times New Roman" w:cs="Arial"/>
                <w:b/>
                <w:bCs/>
                <w:iCs/>
                <w:noProof/>
                <w:color w:val="auto"/>
                <w:spacing w:val="0"/>
                <w:kern w:val="0"/>
                <w:sz w:val="20"/>
                <w:szCs w:val="20"/>
                <w:lang w:eastAsia="it-IT" w:bidi="ar-SA"/>
              </w:rPr>
              <w:t>2011</w:t>
            </w:r>
            <w:r w:rsidRPr="00BC62F2">
              <w:rPr>
                <w:rFonts w:eastAsia="Times New Roman" w:cs="Arial"/>
                <w:bCs/>
                <w:iCs/>
                <w:noProof/>
                <w:color w:val="auto"/>
                <w:spacing w:val="0"/>
                <w:kern w:val="0"/>
                <w:sz w:val="20"/>
                <w:szCs w:val="20"/>
                <w:lang w:eastAsia="it-IT" w:bidi="ar-SA"/>
              </w:rPr>
              <w:t>)</w:t>
            </w:r>
            <w:r w:rsidRPr="00BC62F2">
              <w:rPr>
                <w:rFonts w:eastAsia="Times New Roman" w:cs="Arial"/>
                <w:bCs/>
                <w:iCs/>
                <w:noProof/>
                <w:color w:val="auto"/>
                <w:spacing w:val="0"/>
                <w:kern w:val="0"/>
                <w:sz w:val="20"/>
                <w:szCs w:val="20"/>
                <w:lang w:val="en-US" w:eastAsia="it-IT" w:bidi="ar-SA"/>
              </w:rPr>
              <w:t xml:space="preserve">, </w:t>
            </w:r>
            <w:hyperlink r:id="rId27" w:history="1">
              <w:r w:rsidRPr="00BC62F2">
                <w:rPr>
                  <w:rFonts w:eastAsia="Times New Roman" w:cs="Arial"/>
                  <w:iCs/>
                  <w:noProof/>
                  <w:color w:val="000080"/>
                  <w:spacing w:val="0"/>
                  <w:kern w:val="0"/>
                  <w:sz w:val="20"/>
                  <w:szCs w:val="20"/>
                  <w:u w:val="single"/>
                  <w:lang w:val="en-US" w:eastAsia="it-IT" w:bidi="ar-SA"/>
                </w:rPr>
                <w:t>https://doi.org/10.1016/j.ejmech.2010.12.007</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5A6FFD"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en-US" w:eastAsia="it-IT" w:bidi="ar-SA"/>
              </w:rPr>
              <w:t>Walter Baratta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Alessandro Del Zotto, Eberhardt Herdtweck, Santo Magnolia, Riccardo Peloso, Katia Siega, Michela Toniutti, Ennio Zangrando, Pierluigi Rigo, </w:t>
            </w:r>
            <w:r w:rsidRPr="00BC62F2">
              <w:rPr>
                <w:rFonts w:eastAsia="Times New Roman" w:cs="Arial"/>
                <w:bCs/>
                <w:i/>
                <w:noProof/>
                <w:color w:val="auto"/>
                <w:spacing w:val="0"/>
                <w:kern w:val="0"/>
                <w:sz w:val="20"/>
                <w:szCs w:val="20"/>
                <w:lang w:eastAsia="it-IT" w:bidi="ar-SA"/>
              </w:rPr>
              <w:t>“Pincer CNN Ruthenium(II) Complexes with Oxygen-Containing Ligands (O</w:t>
            </w:r>
            <w:r w:rsidRPr="00BC62F2">
              <w:rPr>
                <w:rFonts w:eastAsia="Times New Roman" w:cs="Arial"/>
                <w:bCs/>
                <w:i/>
                <w:noProof/>
                <w:color w:val="auto"/>
                <w:spacing w:val="0"/>
                <w:kern w:val="0"/>
                <w:sz w:val="20"/>
                <w:szCs w:val="20"/>
                <w:vertAlign w:val="subscript"/>
                <w:lang w:eastAsia="it-IT" w:bidi="ar-SA"/>
              </w:rPr>
              <w:t>2</w:t>
            </w:r>
            <w:r w:rsidRPr="00BC62F2">
              <w:rPr>
                <w:rFonts w:eastAsia="Times New Roman" w:cs="Arial"/>
                <w:bCs/>
                <w:i/>
                <w:noProof/>
                <w:color w:val="auto"/>
                <w:spacing w:val="0"/>
                <w:kern w:val="0"/>
                <w:sz w:val="20"/>
                <w:szCs w:val="20"/>
                <w:lang w:eastAsia="it-IT" w:bidi="ar-SA"/>
              </w:rPr>
              <w:t>CR, OAr, OR, OSiR</w:t>
            </w:r>
            <w:r w:rsidRPr="00BC62F2">
              <w:rPr>
                <w:rFonts w:eastAsia="Times New Roman" w:cs="Arial"/>
                <w:bCs/>
                <w:i/>
                <w:noProof/>
                <w:color w:val="auto"/>
                <w:spacing w:val="0"/>
                <w:kern w:val="0"/>
                <w:sz w:val="20"/>
                <w:szCs w:val="20"/>
                <w:vertAlign w:val="subscript"/>
                <w:lang w:eastAsia="it-IT" w:bidi="ar-SA"/>
              </w:rPr>
              <w:t>3</w:t>
            </w:r>
            <w:r w:rsidRPr="00BC62F2">
              <w:rPr>
                <w:rFonts w:eastAsia="Times New Roman" w:cs="Arial"/>
                <w:bCs/>
                <w:i/>
                <w:noProof/>
                <w:color w:val="auto"/>
                <w:spacing w:val="0"/>
                <w:kern w:val="0"/>
                <w:sz w:val="20"/>
                <w:szCs w:val="20"/>
                <w:lang w:eastAsia="it-IT" w:bidi="ar-SA"/>
              </w:rPr>
              <w:t>, O</w:t>
            </w:r>
            <w:r w:rsidRPr="00BC62F2">
              <w:rPr>
                <w:rFonts w:eastAsia="Times New Roman" w:cs="Arial"/>
                <w:bCs/>
                <w:i/>
                <w:noProof/>
                <w:color w:val="auto"/>
                <w:spacing w:val="0"/>
                <w:kern w:val="0"/>
                <w:sz w:val="20"/>
                <w:szCs w:val="20"/>
                <w:vertAlign w:val="subscript"/>
                <w:lang w:eastAsia="it-IT" w:bidi="ar-SA"/>
              </w:rPr>
              <w:t>3</w:t>
            </w:r>
            <w:r w:rsidRPr="00BC62F2">
              <w:rPr>
                <w:rFonts w:eastAsia="Times New Roman" w:cs="Arial"/>
                <w:bCs/>
                <w:i/>
                <w:noProof/>
                <w:color w:val="auto"/>
                <w:spacing w:val="0"/>
                <w:kern w:val="0"/>
                <w:sz w:val="20"/>
                <w:szCs w:val="20"/>
                <w:lang w:eastAsia="it-IT" w:bidi="ar-SA"/>
              </w:rPr>
              <w:t>SCF</w:t>
            </w:r>
            <w:r w:rsidRPr="00BC62F2">
              <w:rPr>
                <w:rFonts w:eastAsia="Times New Roman" w:cs="Arial"/>
                <w:bCs/>
                <w:i/>
                <w:noProof/>
                <w:color w:val="auto"/>
                <w:spacing w:val="0"/>
                <w:kern w:val="0"/>
                <w:sz w:val="20"/>
                <w:szCs w:val="20"/>
                <w:vertAlign w:val="subscript"/>
                <w:lang w:eastAsia="it-IT" w:bidi="ar-SA"/>
              </w:rPr>
              <w:t>3</w:t>
            </w:r>
            <w:r w:rsidRPr="00BC62F2">
              <w:rPr>
                <w:rFonts w:eastAsia="Times New Roman" w:cs="Arial"/>
                <w:bCs/>
                <w:i/>
                <w:noProof/>
                <w:color w:val="auto"/>
                <w:spacing w:val="0"/>
                <w:kern w:val="0"/>
                <w:sz w:val="20"/>
                <w:szCs w:val="20"/>
                <w:lang w:eastAsia="it-IT" w:bidi="ar-SA"/>
              </w:rPr>
              <w:t>): Synthesis, Structure, and Catalytic Activity in Fast Transfer Hydrogenation”</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Organometallics, 28 (15), 4421-4430 (</w:t>
            </w:r>
            <w:r w:rsidRPr="00BC62F2">
              <w:rPr>
                <w:rFonts w:eastAsia="Times New Roman" w:cs="Arial"/>
                <w:b/>
                <w:bCs/>
                <w:iCs/>
                <w:noProof/>
                <w:color w:val="auto"/>
                <w:spacing w:val="0"/>
                <w:kern w:val="0"/>
                <w:sz w:val="20"/>
                <w:szCs w:val="20"/>
                <w:lang w:val="en-US" w:eastAsia="it-IT" w:bidi="ar-SA"/>
              </w:rPr>
              <w:t>2009</w:t>
            </w:r>
            <w:r w:rsidRPr="00BC62F2">
              <w:rPr>
                <w:rFonts w:eastAsia="Times New Roman" w:cs="Arial"/>
                <w:bCs/>
                <w:iCs/>
                <w:noProof/>
                <w:color w:val="auto"/>
                <w:spacing w:val="0"/>
                <w:kern w:val="0"/>
                <w:sz w:val="20"/>
                <w:szCs w:val="20"/>
                <w:lang w:val="en-US" w:eastAsia="it-IT" w:bidi="ar-SA"/>
              </w:rPr>
              <w:t xml:space="preserve">) </w:t>
            </w:r>
            <w:hyperlink r:id="rId28" w:history="1">
              <w:r w:rsidRPr="00BC62F2">
                <w:rPr>
                  <w:rFonts w:eastAsia="Times New Roman" w:cs="Arial"/>
                  <w:bCs/>
                  <w:iCs/>
                  <w:noProof/>
                  <w:color w:val="000080"/>
                  <w:spacing w:val="0"/>
                  <w:kern w:val="0"/>
                  <w:sz w:val="20"/>
                  <w:szCs w:val="20"/>
                  <w:u w:val="single"/>
                  <w:lang w:val="en-US" w:eastAsia="it-IT" w:bidi="ar-SA"/>
                </w:rPr>
                <w:t>https://doi.org/10.1021/om900274r</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921F60"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en-US" w:eastAsia="it-IT" w:bidi="ar-SA"/>
              </w:rPr>
              <w:t>Walter Baratta</w:t>
            </w:r>
            <w:r w:rsidRPr="00BC62F2">
              <w:rPr>
                <w:rFonts w:eastAsia="Times New Roman" w:cs="Arial"/>
                <w:bCs/>
                <w:noProof/>
                <w:color w:val="auto"/>
                <w:spacing w:val="0"/>
                <w:kern w:val="0"/>
                <w:sz w:val="20"/>
                <w:szCs w:val="20"/>
                <w:lang w:val="en-US" w:eastAsia="it-IT" w:bidi="ar-SA"/>
              </w:rPr>
              <w:t>,</w:t>
            </w:r>
            <w:r w:rsidRPr="00BC62F2">
              <w:rPr>
                <w:rFonts w:eastAsia="Times New Roman" w:cs="Arial"/>
                <w:b/>
                <w:bCs/>
                <w:noProof/>
                <w:color w:val="auto"/>
                <w:spacing w:val="0"/>
                <w:kern w:val="0"/>
                <w:sz w:val="20"/>
                <w:szCs w:val="20"/>
                <w:lang w:val="en-US" w:eastAsia="it-IT" w:bidi="ar-SA"/>
              </w:rPr>
              <w:t xml:space="preserve"> Maurizio Ballico</w:t>
            </w:r>
            <w:r w:rsidRPr="00BC62F2">
              <w:rPr>
                <w:rFonts w:eastAsia="Times New Roman" w:cs="Arial"/>
                <w:bCs/>
                <w:noProof/>
                <w:color w:val="auto"/>
                <w:spacing w:val="0"/>
                <w:kern w:val="0"/>
                <w:sz w:val="20"/>
                <w:szCs w:val="20"/>
                <w:lang w:val="en-US" w:eastAsia="it-IT" w:bidi="ar-SA"/>
              </w:rPr>
              <w:t>, Giorgio Chelucci, Katia Siega, Pierluigi Rigo</w:t>
            </w:r>
            <w:r w:rsidRPr="00BC62F2">
              <w:rPr>
                <w:rFonts w:eastAsia="Times New Roman" w:cs="Arial"/>
                <w:bCs/>
                <w:noProof/>
                <w:color w:val="auto"/>
                <w:spacing w:val="0"/>
                <w:kern w:val="0"/>
                <w:sz w:val="20"/>
                <w:szCs w:val="20"/>
                <w:lang w:eastAsia="it-IT" w:bidi="ar-SA"/>
              </w:rPr>
              <w:t>,</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“Osmium(II) CNN Pincer Complexes as Efficient Catalysts for Both</w:t>
            </w:r>
            <w:r w:rsidRPr="00BC62F2">
              <w:rPr>
                <w:rFonts w:eastAsia="Times New Roman" w:cs="Arial"/>
                <w:b/>
                <w:bCs/>
                <w:i/>
                <w:noProof/>
                <w:color w:val="auto"/>
                <w:spacing w:val="0"/>
                <w:kern w:val="0"/>
                <w:sz w:val="20"/>
                <w:szCs w:val="20"/>
                <w:lang w:eastAsia="it-IT" w:bidi="ar-SA"/>
              </w:rPr>
              <w:t xml:space="preserve"> </w:t>
            </w:r>
            <w:r w:rsidRPr="00BC62F2">
              <w:rPr>
                <w:rFonts w:eastAsia="Times New Roman" w:cs="Arial"/>
                <w:bCs/>
                <w:i/>
                <w:noProof/>
                <w:color w:val="auto"/>
                <w:spacing w:val="0"/>
                <w:kern w:val="0"/>
                <w:sz w:val="20"/>
                <w:szCs w:val="20"/>
                <w:lang w:eastAsia="it-IT" w:bidi="ar-SA"/>
              </w:rPr>
              <w:t>Asymmetric Transfer and H</w:t>
            </w:r>
            <w:r w:rsidRPr="00BC62F2">
              <w:rPr>
                <w:rFonts w:eastAsia="Times New Roman" w:cs="Arial"/>
                <w:bCs/>
                <w:i/>
                <w:noProof/>
                <w:color w:val="auto"/>
                <w:spacing w:val="0"/>
                <w:kern w:val="0"/>
                <w:sz w:val="20"/>
                <w:szCs w:val="20"/>
                <w:vertAlign w:val="subscript"/>
                <w:lang w:eastAsia="it-IT" w:bidi="ar-SA"/>
              </w:rPr>
              <w:t>2</w:t>
            </w:r>
            <w:r w:rsidRPr="00BC62F2">
              <w:rPr>
                <w:rFonts w:eastAsia="Times New Roman" w:cs="Arial"/>
                <w:bCs/>
                <w:i/>
                <w:noProof/>
                <w:color w:val="auto"/>
                <w:spacing w:val="0"/>
                <w:kern w:val="0"/>
                <w:sz w:val="20"/>
                <w:szCs w:val="20"/>
                <w:lang w:eastAsia="it-IT" w:bidi="ar-SA"/>
              </w:rPr>
              <w:t xml:space="preserve"> Hydrogenation of Ketones”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Angewandte Chemie International Edition, 47 (23), 4362-4365 (</w:t>
            </w:r>
            <w:r w:rsidRPr="00BC62F2">
              <w:rPr>
                <w:rFonts w:eastAsia="Times New Roman" w:cs="Arial"/>
                <w:b/>
                <w:bCs/>
                <w:iCs/>
                <w:noProof/>
                <w:color w:val="auto"/>
                <w:spacing w:val="0"/>
                <w:kern w:val="0"/>
                <w:sz w:val="20"/>
                <w:szCs w:val="20"/>
                <w:lang w:val="en-US" w:eastAsia="it-IT" w:bidi="ar-SA"/>
              </w:rPr>
              <w:t>2008</w:t>
            </w:r>
            <w:r w:rsidRPr="00BC62F2">
              <w:rPr>
                <w:rFonts w:eastAsia="Times New Roman" w:cs="Arial"/>
                <w:bCs/>
                <w:iCs/>
                <w:noProof/>
                <w:color w:val="auto"/>
                <w:spacing w:val="0"/>
                <w:kern w:val="0"/>
                <w:sz w:val="20"/>
                <w:szCs w:val="20"/>
                <w:lang w:val="en-US" w:eastAsia="it-IT" w:bidi="ar-SA"/>
              </w:rPr>
              <w:t xml:space="preserve">), </w:t>
            </w:r>
            <w:hyperlink r:id="rId29" w:history="1">
              <w:r w:rsidRPr="00BC62F2">
                <w:rPr>
                  <w:rFonts w:eastAsia="Times New Roman" w:cs="Arial"/>
                  <w:iCs/>
                  <w:noProof/>
                  <w:color w:val="000080"/>
                  <w:spacing w:val="0"/>
                  <w:kern w:val="0"/>
                  <w:sz w:val="20"/>
                  <w:szCs w:val="20"/>
                  <w:u w:val="single"/>
                  <w:lang w:val="en-US" w:eastAsia="it-IT" w:bidi="ar-SA"/>
                </w:rPr>
                <w:t>https://doi.org/10.1002/anie.200800339</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03185E"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u w:val="single"/>
                <w:lang w:val="en-US" w:eastAsia="it-IT" w:bidi="ar-SA"/>
              </w:rPr>
              <w:t>Walter Baratta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w:t>
            </w:r>
            <w:r w:rsidRPr="00BC62F2">
              <w:rPr>
                <w:rFonts w:eastAsia="Times New Roman" w:cs="Arial"/>
                <w:bCs/>
                <w:noProof/>
                <w:color w:val="auto"/>
                <w:spacing w:val="0"/>
                <w:kern w:val="0"/>
                <w:sz w:val="20"/>
                <w:szCs w:val="20"/>
                <w:vertAlign w:val="superscript"/>
                <w:lang w:val="en-US" w:eastAsia="it-IT" w:bidi="ar-SA"/>
              </w:rPr>
              <w:t xml:space="preserve"> </w:t>
            </w:r>
            <w:r w:rsidRPr="00BC62F2">
              <w:rPr>
                <w:rFonts w:eastAsia="Times New Roman" w:cs="Arial"/>
                <w:bCs/>
                <w:noProof/>
                <w:color w:val="auto"/>
                <w:spacing w:val="0"/>
                <w:kern w:val="0"/>
                <w:sz w:val="20"/>
                <w:szCs w:val="20"/>
                <w:lang w:val="en-US" w:eastAsia="it-IT" w:bidi="ar-SA"/>
              </w:rPr>
              <w:t>Salvatore Baldino, Giorgio Chelucci, Eberhardt Herdtweck, Katia Siega, Santo Magnolia, Pierluigi Rigo</w:t>
            </w:r>
            <w:r w:rsidRPr="00BC62F2">
              <w:rPr>
                <w:rFonts w:eastAsia="Times New Roman" w:cs="Arial"/>
                <w:bCs/>
                <w:noProof/>
                <w:color w:val="auto"/>
                <w:spacing w:val="0"/>
                <w:kern w:val="0"/>
                <w:sz w:val="20"/>
                <w:szCs w:val="20"/>
                <w:lang w:eastAsia="it-IT" w:bidi="ar-SA"/>
              </w:rPr>
              <w:t>,</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“New Benzo[h]quinoline Based Ligands and Their Pincer Ru and Os Complexes for Efficient Catalytic Transfer Hydrogenation of Carbonyl Compounds”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Chemistry-A European Journal, 14 (30), 9148-9160 (</w:t>
            </w:r>
            <w:r w:rsidRPr="00BC62F2">
              <w:rPr>
                <w:rFonts w:eastAsia="Times New Roman" w:cs="Arial"/>
                <w:b/>
                <w:bCs/>
                <w:iCs/>
                <w:noProof/>
                <w:color w:val="auto"/>
                <w:spacing w:val="0"/>
                <w:kern w:val="0"/>
                <w:sz w:val="20"/>
                <w:szCs w:val="20"/>
                <w:lang w:val="en-US" w:eastAsia="it-IT" w:bidi="ar-SA"/>
              </w:rPr>
              <w:t>2008</w:t>
            </w:r>
            <w:r w:rsidRPr="00BC62F2">
              <w:rPr>
                <w:rFonts w:eastAsia="Times New Roman" w:cs="Arial"/>
                <w:bCs/>
                <w:iCs/>
                <w:noProof/>
                <w:color w:val="auto"/>
                <w:spacing w:val="0"/>
                <w:kern w:val="0"/>
                <w:sz w:val="20"/>
                <w:szCs w:val="20"/>
                <w:lang w:val="en-US" w:eastAsia="it-IT" w:bidi="ar-SA"/>
              </w:rPr>
              <w:t xml:space="preserve">), </w:t>
            </w:r>
            <w:hyperlink r:id="rId30" w:history="1">
              <w:r w:rsidRPr="00BC62F2">
                <w:rPr>
                  <w:rFonts w:eastAsia="Times New Roman" w:cs="Arial"/>
                  <w:iCs/>
                  <w:noProof/>
                  <w:color w:val="000080"/>
                  <w:spacing w:val="0"/>
                  <w:kern w:val="0"/>
                  <w:sz w:val="20"/>
                  <w:szCs w:val="20"/>
                  <w:u w:val="single"/>
                  <w:lang w:val="en-US" w:eastAsia="it-IT" w:bidi="ar-SA"/>
                </w:rPr>
                <w:t>https://doi.org/10.1002/chem.200800888</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B41E8B"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en-US" w:eastAsia="it-IT" w:bidi="ar-SA"/>
              </w:rPr>
              <w:lastRenderedPageBreak/>
              <w:t>Walter Baratta</w:t>
            </w:r>
            <w:r w:rsidRPr="00BC62F2">
              <w:rPr>
                <w:rFonts w:eastAsia="Times New Roman" w:cs="Arial"/>
                <w:bCs/>
                <w:noProof/>
                <w:color w:val="auto"/>
                <w:spacing w:val="0"/>
                <w:kern w:val="0"/>
                <w:sz w:val="20"/>
                <w:szCs w:val="20"/>
                <w:lang w:val="en-US" w:eastAsia="it-IT" w:bidi="ar-SA"/>
              </w:rPr>
              <w:t>,</w:t>
            </w:r>
            <w:r w:rsidRPr="00BC62F2">
              <w:rPr>
                <w:rFonts w:eastAsia="Times New Roman" w:cs="Arial"/>
                <w:b/>
                <w:bCs/>
                <w:noProof/>
                <w:color w:val="auto"/>
                <w:spacing w:val="0"/>
                <w:kern w:val="0"/>
                <w:sz w:val="20"/>
                <w:szCs w:val="20"/>
                <w:lang w:val="en-US" w:eastAsia="it-IT" w:bidi="ar-SA"/>
              </w:rPr>
              <w:t xml:space="preserve"> Maurizio Ballico</w:t>
            </w:r>
            <w:r w:rsidRPr="00BC62F2">
              <w:rPr>
                <w:rFonts w:eastAsia="Times New Roman" w:cs="Arial"/>
                <w:bCs/>
                <w:noProof/>
                <w:color w:val="auto"/>
                <w:spacing w:val="0"/>
                <w:kern w:val="0"/>
                <w:sz w:val="20"/>
                <w:szCs w:val="20"/>
                <w:lang w:val="en-US" w:eastAsia="it-IT" w:bidi="ar-SA"/>
              </w:rPr>
              <w:t>, Gennaro Esposito, Pierluigi Rigo</w:t>
            </w:r>
            <w:r w:rsidRPr="00BC62F2">
              <w:rPr>
                <w:rFonts w:eastAsia="Times New Roman" w:cs="Arial"/>
                <w:bCs/>
                <w:noProof/>
                <w:color w:val="auto"/>
                <w:spacing w:val="0"/>
                <w:kern w:val="0"/>
                <w:sz w:val="20"/>
                <w:szCs w:val="20"/>
                <w:lang w:eastAsia="it-IT" w:bidi="ar-SA"/>
              </w:rPr>
              <w:t>,</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“Role of the NH</w:t>
            </w:r>
            <w:r w:rsidRPr="00BC62F2">
              <w:rPr>
                <w:rFonts w:eastAsia="Times New Roman" w:cs="Arial"/>
                <w:bCs/>
                <w:i/>
                <w:noProof/>
                <w:color w:val="auto"/>
                <w:spacing w:val="0"/>
                <w:kern w:val="0"/>
                <w:sz w:val="20"/>
                <w:szCs w:val="20"/>
                <w:vertAlign w:val="subscript"/>
                <w:lang w:eastAsia="it-IT" w:bidi="ar-SA"/>
              </w:rPr>
              <w:t>2</w:t>
            </w:r>
            <w:r w:rsidRPr="00BC62F2">
              <w:rPr>
                <w:rFonts w:eastAsia="Times New Roman" w:cs="Arial"/>
                <w:bCs/>
                <w:i/>
                <w:noProof/>
                <w:color w:val="auto"/>
                <w:spacing w:val="0"/>
                <w:kern w:val="0"/>
                <w:sz w:val="20"/>
                <w:szCs w:val="20"/>
                <w:lang w:eastAsia="it-IT" w:bidi="ar-SA"/>
              </w:rPr>
              <w:t xml:space="preserve"> Functionality and Solvent in Terdentate CNN Alkoxide</w:t>
            </w:r>
            <w:r w:rsidRPr="00BC62F2">
              <w:rPr>
                <w:rFonts w:eastAsia="Times New Roman" w:cs="Arial"/>
                <w:b/>
                <w:bCs/>
                <w:i/>
                <w:noProof/>
                <w:color w:val="auto"/>
                <w:spacing w:val="0"/>
                <w:kern w:val="0"/>
                <w:sz w:val="20"/>
                <w:szCs w:val="20"/>
                <w:lang w:eastAsia="it-IT" w:bidi="ar-SA"/>
              </w:rPr>
              <w:t xml:space="preserve"> </w:t>
            </w:r>
            <w:r w:rsidRPr="00BC62F2">
              <w:rPr>
                <w:rFonts w:eastAsia="Times New Roman" w:cs="Arial"/>
                <w:bCs/>
                <w:i/>
                <w:noProof/>
                <w:color w:val="auto"/>
                <w:spacing w:val="0"/>
                <w:kern w:val="0"/>
                <w:sz w:val="20"/>
                <w:szCs w:val="20"/>
                <w:lang w:eastAsia="it-IT" w:bidi="ar-SA"/>
              </w:rPr>
              <w:t>Ruthenium Complexes for the Fast Transfer Hydrogenation of Ketones</w:t>
            </w:r>
            <w:r w:rsidRPr="00BC62F2">
              <w:rPr>
                <w:rFonts w:eastAsia="Times New Roman" w:cs="Arial"/>
                <w:b/>
                <w:bCs/>
                <w:i/>
                <w:noProof/>
                <w:color w:val="auto"/>
                <w:spacing w:val="0"/>
                <w:kern w:val="0"/>
                <w:sz w:val="20"/>
                <w:szCs w:val="20"/>
                <w:lang w:eastAsia="it-IT" w:bidi="ar-SA"/>
              </w:rPr>
              <w:t xml:space="preserve"> </w:t>
            </w:r>
            <w:r w:rsidRPr="00BC62F2">
              <w:rPr>
                <w:rFonts w:eastAsia="Times New Roman" w:cs="Arial"/>
                <w:bCs/>
                <w:i/>
                <w:noProof/>
                <w:color w:val="auto"/>
                <w:spacing w:val="0"/>
                <w:kern w:val="0"/>
                <w:sz w:val="20"/>
                <w:szCs w:val="20"/>
                <w:lang w:eastAsia="it-IT" w:bidi="ar-SA"/>
              </w:rPr>
              <w:t>in 2-Propanol”</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Chemistry-A European Journal, 14 (18), 5588-5595 (</w:t>
            </w:r>
            <w:r w:rsidRPr="00BC62F2">
              <w:rPr>
                <w:rFonts w:eastAsia="Times New Roman" w:cs="Arial"/>
                <w:b/>
                <w:bCs/>
                <w:iCs/>
                <w:noProof/>
                <w:color w:val="auto"/>
                <w:spacing w:val="0"/>
                <w:kern w:val="0"/>
                <w:sz w:val="20"/>
                <w:szCs w:val="20"/>
                <w:lang w:val="en-US" w:eastAsia="it-IT" w:bidi="ar-SA"/>
              </w:rPr>
              <w:t>2008</w:t>
            </w:r>
            <w:r w:rsidRPr="00BC62F2">
              <w:rPr>
                <w:rFonts w:eastAsia="Times New Roman" w:cs="Arial"/>
                <w:bCs/>
                <w:iCs/>
                <w:noProof/>
                <w:color w:val="auto"/>
                <w:spacing w:val="0"/>
                <w:kern w:val="0"/>
                <w:sz w:val="20"/>
                <w:szCs w:val="20"/>
                <w:lang w:val="en-US" w:eastAsia="it-IT" w:bidi="ar-SA"/>
              </w:rPr>
              <w:t xml:space="preserve">), </w:t>
            </w:r>
            <w:hyperlink r:id="rId31" w:history="1">
              <w:r w:rsidRPr="00BC62F2">
                <w:rPr>
                  <w:rFonts w:eastAsia="Times New Roman" w:cs="Arial"/>
                  <w:iCs/>
                  <w:noProof/>
                  <w:color w:val="000080"/>
                  <w:spacing w:val="0"/>
                  <w:kern w:val="0"/>
                  <w:sz w:val="20"/>
                  <w:szCs w:val="20"/>
                  <w:u w:val="single"/>
                  <w:lang w:val="en-US" w:eastAsia="it-IT" w:bidi="ar-SA"/>
                </w:rPr>
                <w:t>https://doi.org/10.1002/chem.200701870</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F920C4"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en-US" w:eastAsia="it-IT" w:bidi="ar-SA"/>
              </w:rPr>
              <w:t>Walter Baratta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Alessandro Del Zotto, Katia Siega, Santo Magnolia, Pierluigi Rigo, </w:t>
            </w:r>
            <w:r w:rsidRPr="00BC62F2">
              <w:rPr>
                <w:rFonts w:eastAsia="Times New Roman" w:cs="Arial"/>
                <w:bCs/>
                <w:i/>
                <w:noProof/>
                <w:color w:val="auto"/>
                <w:spacing w:val="0"/>
                <w:kern w:val="0"/>
                <w:sz w:val="20"/>
                <w:szCs w:val="20"/>
                <w:lang w:eastAsia="it-IT" w:bidi="ar-SA"/>
              </w:rPr>
              <w:t>“Osmium Pyme Complexes for Fast Hydrogenation and Asymmetric Transfer Hydrogenation of Ketones”</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iCs/>
                <w:noProof/>
                <w:color w:val="auto"/>
                <w:spacing w:val="0"/>
                <w:kern w:val="0"/>
                <w:sz w:val="20"/>
                <w:szCs w:val="20"/>
                <w:lang w:val="en-US" w:eastAsia="it-IT" w:bidi="ar-SA"/>
              </w:rPr>
              <w:t>Chemistry-A European Journal, 14 (8), 2557-2563 (</w:t>
            </w:r>
            <w:r w:rsidRPr="00BC62F2">
              <w:rPr>
                <w:rFonts w:eastAsia="Times New Roman" w:cs="Arial"/>
                <w:b/>
                <w:bCs/>
                <w:iCs/>
                <w:noProof/>
                <w:color w:val="auto"/>
                <w:spacing w:val="0"/>
                <w:kern w:val="0"/>
                <w:sz w:val="20"/>
                <w:szCs w:val="20"/>
                <w:lang w:val="en-US" w:eastAsia="it-IT" w:bidi="ar-SA"/>
              </w:rPr>
              <w:t>2008</w:t>
            </w:r>
            <w:r w:rsidRPr="00BC62F2">
              <w:rPr>
                <w:rFonts w:eastAsia="Times New Roman" w:cs="Arial"/>
                <w:bCs/>
                <w:iCs/>
                <w:noProof/>
                <w:color w:val="auto"/>
                <w:spacing w:val="0"/>
                <w:kern w:val="0"/>
                <w:sz w:val="20"/>
                <w:szCs w:val="20"/>
                <w:lang w:val="en-US" w:eastAsia="it-IT" w:bidi="ar-SA"/>
              </w:rPr>
              <w:t xml:space="preserve">), </w:t>
            </w:r>
            <w:hyperlink r:id="rId32" w:history="1">
              <w:r w:rsidRPr="00BC62F2">
                <w:rPr>
                  <w:rFonts w:eastAsia="Times New Roman" w:cs="Arial"/>
                  <w:iCs/>
                  <w:noProof/>
                  <w:color w:val="000080"/>
                  <w:spacing w:val="0"/>
                  <w:kern w:val="0"/>
                  <w:sz w:val="20"/>
                  <w:szCs w:val="20"/>
                  <w:u w:val="single"/>
                  <w:lang w:val="en-US" w:eastAsia="it-IT" w:bidi="ar-SA"/>
                </w:rPr>
                <w:t>https://doi.org/10.1002/chem.200701719</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DC30E4"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en-US" w:eastAsia="it-IT" w:bidi="ar-SA"/>
              </w:rPr>
              <w:t>Walter Baratta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Alessandro Del Zotto, Ennio Zangrando, Pierluigi Rigo, </w:t>
            </w:r>
            <w:r w:rsidRPr="00BC62F2">
              <w:rPr>
                <w:rFonts w:eastAsia="Times New Roman" w:cs="Arial"/>
                <w:bCs/>
                <w:i/>
                <w:noProof/>
                <w:color w:val="auto"/>
                <w:spacing w:val="0"/>
                <w:kern w:val="0"/>
                <w:sz w:val="20"/>
                <w:szCs w:val="20"/>
                <w:lang w:eastAsia="it-IT" w:bidi="ar-SA"/>
              </w:rPr>
              <w:t>“C-H Activation and C=C Double Bond Formation Reactions in Iridium ortho-Methyl Arylphosphane Complexes”</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iCs/>
                <w:noProof/>
                <w:color w:val="auto"/>
                <w:spacing w:val="0"/>
                <w:kern w:val="0"/>
                <w:sz w:val="20"/>
                <w:szCs w:val="20"/>
                <w:lang w:val="en-US" w:eastAsia="it-IT" w:bidi="ar-SA"/>
              </w:rPr>
              <w:t>Chemistry-A European Journal, 13 (22), 6701-6709 (</w:t>
            </w:r>
            <w:r w:rsidRPr="00BC62F2">
              <w:rPr>
                <w:rFonts w:eastAsia="Times New Roman" w:cs="Arial"/>
                <w:b/>
                <w:bCs/>
                <w:iCs/>
                <w:noProof/>
                <w:color w:val="auto"/>
                <w:spacing w:val="0"/>
                <w:kern w:val="0"/>
                <w:sz w:val="20"/>
                <w:szCs w:val="20"/>
                <w:lang w:val="en-US" w:eastAsia="it-IT" w:bidi="ar-SA"/>
              </w:rPr>
              <w:t>2007</w:t>
            </w:r>
            <w:r w:rsidRPr="00BC62F2">
              <w:rPr>
                <w:rFonts w:eastAsia="Times New Roman" w:cs="Arial"/>
                <w:bCs/>
                <w:iCs/>
                <w:noProof/>
                <w:color w:val="auto"/>
                <w:spacing w:val="0"/>
                <w:kern w:val="0"/>
                <w:sz w:val="20"/>
                <w:szCs w:val="20"/>
                <w:lang w:val="en-US" w:eastAsia="it-IT" w:bidi="ar-SA"/>
              </w:rPr>
              <w:t xml:space="preserve">), </w:t>
            </w:r>
            <w:hyperlink r:id="rId33" w:history="1">
              <w:r w:rsidRPr="00BC62F2">
                <w:rPr>
                  <w:rFonts w:eastAsia="Times New Roman" w:cs="Arial"/>
                  <w:iCs/>
                  <w:noProof/>
                  <w:color w:val="000080"/>
                  <w:spacing w:val="0"/>
                  <w:kern w:val="0"/>
                  <w:sz w:val="20"/>
                  <w:szCs w:val="20"/>
                  <w:u w:val="single"/>
                  <w:lang w:val="en-US" w:eastAsia="it-IT" w:bidi="ar-SA"/>
                </w:rPr>
                <w:t>https://doi.org/10.1002/chem.200700349</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9E412D"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u w:val="single"/>
                <w:lang w:val="en-US" w:eastAsia="it-IT" w:bidi="ar-SA"/>
              </w:rPr>
              <w:t>Marina Zacchigna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Gabriella</w:t>
            </w:r>
            <w:r w:rsidRPr="00BC62F2">
              <w:rPr>
                <w:rFonts w:eastAsia="Times New Roman" w:cs="Arial"/>
                <w:bCs/>
                <w:noProof/>
                <w:color w:val="auto"/>
                <w:spacing w:val="0"/>
                <w:kern w:val="0"/>
                <w:sz w:val="20"/>
                <w:szCs w:val="20"/>
                <w:lang w:val="en-US" w:eastAsia="it-IT" w:bidi="ar-SA"/>
              </w:rPr>
              <w:t xml:space="preserve">. Di Luca, Francesca Cateni, Venerando Maurich,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Gian Maria Bonora, Sara Drioli, </w:t>
            </w:r>
            <w:r w:rsidRPr="00BC62F2">
              <w:rPr>
                <w:rFonts w:eastAsia="Times New Roman" w:cs="Arial"/>
                <w:bCs/>
                <w:i/>
                <w:noProof/>
                <w:color w:val="auto"/>
                <w:spacing w:val="0"/>
                <w:kern w:val="0"/>
                <w:sz w:val="20"/>
                <w:szCs w:val="20"/>
                <w:lang w:eastAsia="it-IT" w:bidi="ar-SA"/>
              </w:rPr>
              <w:t>“New MultiPEG-conjugated theophylline derivatives: Synthesis and pharmacological evaluations”</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noProof/>
                <w:color w:val="auto"/>
                <w:spacing w:val="0"/>
                <w:kern w:val="0"/>
                <w:sz w:val="20"/>
                <w:szCs w:val="20"/>
                <w:lang w:val="en-US" w:eastAsia="it-IT" w:bidi="ar-SA"/>
              </w:rPr>
              <w:t>European Journal of Pharmaceutical Sciences, 30 (3-4), 343-350 (</w:t>
            </w:r>
            <w:r w:rsidRPr="00BC62F2">
              <w:rPr>
                <w:rFonts w:eastAsia="Times New Roman" w:cs="Arial"/>
                <w:b/>
                <w:bCs/>
                <w:noProof/>
                <w:color w:val="auto"/>
                <w:spacing w:val="0"/>
                <w:kern w:val="0"/>
                <w:sz w:val="20"/>
                <w:szCs w:val="20"/>
                <w:lang w:val="en-US" w:eastAsia="it-IT" w:bidi="ar-SA"/>
              </w:rPr>
              <w:t>2007</w:t>
            </w:r>
            <w:r w:rsidRPr="00BC62F2">
              <w:rPr>
                <w:rFonts w:eastAsia="Times New Roman" w:cs="Arial"/>
                <w:bCs/>
                <w:noProof/>
                <w:color w:val="auto"/>
                <w:spacing w:val="0"/>
                <w:kern w:val="0"/>
                <w:sz w:val="20"/>
                <w:szCs w:val="20"/>
                <w:lang w:val="en-US" w:eastAsia="it-IT" w:bidi="ar-SA"/>
              </w:rPr>
              <w:t xml:space="preserve">), </w:t>
            </w:r>
            <w:hyperlink r:id="rId34" w:history="1">
              <w:r w:rsidRPr="00BC62F2">
                <w:rPr>
                  <w:rFonts w:eastAsia="Times New Roman" w:cs="Arial"/>
                  <w:bCs/>
                  <w:noProof/>
                  <w:color w:val="000080"/>
                  <w:spacing w:val="0"/>
                  <w:kern w:val="0"/>
                  <w:sz w:val="20"/>
                  <w:szCs w:val="20"/>
                  <w:u w:val="single"/>
                  <w:lang w:val="en-US" w:eastAsia="it-IT" w:bidi="ar-SA"/>
                </w:rPr>
                <w:t>https://doi.org/10.1016/j.ejps.2006.12.001</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99212E"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u w:val="single"/>
                <w:lang w:val="en-US" w:eastAsia="it-IT" w:bidi="ar-SA"/>
              </w:rPr>
              <w:t>Alessandro Del Zotto</w:t>
            </w:r>
            <w:r w:rsidRPr="00BC62F2">
              <w:rPr>
                <w:rFonts w:eastAsia="Times New Roman" w:cs="Arial"/>
                <w:bCs/>
                <w:noProof/>
                <w:color w:val="auto"/>
                <w:spacing w:val="0"/>
                <w:kern w:val="0"/>
                <w:sz w:val="20"/>
                <w:szCs w:val="20"/>
                <w:lang w:val="en-US" w:eastAsia="it-IT" w:bidi="ar-SA"/>
              </w:rPr>
              <w:t xml:space="preserve">, Walter Baratta,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Eberhardt Herdtweck, Pierluigi Rigo, </w:t>
            </w:r>
            <w:r w:rsidRPr="00BC62F2">
              <w:rPr>
                <w:rFonts w:eastAsia="Times New Roman" w:cs="Arial"/>
                <w:bCs/>
                <w:i/>
                <w:noProof/>
                <w:color w:val="auto"/>
                <w:spacing w:val="0"/>
                <w:kern w:val="0"/>
                <w:sz w:val="20"/>
                <w:szCs w:val="20"/>
                <w:lang w:val="en-US" w:eastAsia="it-IT" w:bidi="ar-SA"/>
              </w:rPr>
              <w:t>“[RuCl</w:t>
            </w:r>
            <w:r w:rsidRPr="00BC62F2">
              <w:rPr>
                <w:rFonts w:eastAsia="Times New Roman" w:cs="Arial"/>
                <w:bCs/>
                <w:i/>
                <w:noProof/>
                <w:color w:val="auto"/>
                <w:spacing w:val="0"/>
                <w:kern w:val="0"/>
                <w:sz w:val="20"/>
                <w:szCs w:val="20"/>
                <w:vertAlign w:val="subscript"/>
                <w:lang w:val="en-US" w:eastAsia="it-IT" w:bidi="ar-SA"/>
              </w:rPr>
              <w:t>2</w:t>
            </w:r>
            <w:r w:rsidRPr="00BC62F2">
              <w:rPr>
                <w:rFonts w:eastAsia="Times New Roman" w:cs="Arial"/>
                <w:bCs/>
                <w:i/>
                <w:noProof/>
                <w:color w:val="auto"/>
                <w:spacing w:val="0"/>
                <w:kern w:val="0"/>
                <w:sz w:val="20"/>
                <w:szCs w:val="20"/>
                <w:lang w:val="en-US" w:eastAsia="it-IT" w:bidi="ar-SA"/>
              </w:rPr>
              <w:t>(PPh</w:t>
            </w:r>
            <w:r w:rsidRPr="00BC62F2">
              <w:rPr>
                <w:rFonts w:eastAsia="Times New Roman" w:cs="Arial"/>
                <w:bCs/>
                <w:i/>
                <w:noProof/>
                <w:color w:val="auto"/>
                <w:spacing w:val="0"/>
                <w:kern w:val="0"/>
                <w:sz w:val="20"/>
                <w:szCs w:val="20"/>
                <w:vertAlign w:val="subscript"/>
                <w:lang w:val="en-US" w:eastAsia="it-IT" w:bidi="ar-SA"/>
              </w:rPr>
              <w:t>3</w:t>
            </w:r>
            <w:r w:rsidRPr="00BC62F2">
              <w:rPr>
                <w:rFonts w:eastAsia="Times New Roman" w:cs="Arial"/>
                <w:bCs/>
                <w:i/>
                <w:noProof/>
                <w:color w:val="auto"/>
                <w:spacing w:val="0"/>
                <w:kern w:val="0"/>
                <w:sz w:val="20"/>
                <w:szCs w:val="20"/>
                <w:lang w:val="en-US" w:eastAsia="it-IT" w:bidi="ar-SA"/>
              </w:rPr>
              <w:t>)(PNN’)] Complexes as Efficient Catalysts in Transfer Hydrogenation of Ketones”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Organometallics, 26 (23), 5636-5642 (</w:t>
            </w:r>
            <w:r w:rsidRPr="00BC62F2">
              <w:rPr>
                <w:rFonts w:eastAsia="Times New Roman" w:cs="Arial"/>
                <w:b/>
                <w:bCs/>
                <w:iCs/>
                <w:noProof/>
                <w:color w:val="auto"/>
                <w:spacing w:val="0"/>
                <w:kern w:val="0"/>
                <w:sz w:val="20"/>
                <w:szCs w:val="20"/>
                <w:lang w:val="en-US" w:eastAsia="it-IT" w:bidi="ar-SA"/>
              </w:rPr>
              <w:t>2007</w:t>
            </w:r>
            <w:r w:rsidRPr="00BC62F2">
              <w:rPr>
                <w:rFonts w:eastAsia="Times New Roman" w:cs="Arial"/>
                <w:bCs/>
                <w:iCs/>
                <w:noProof/>
                <w:color w:val="auto"/>
                <w:spacing w:val="0"/>
                <w:kern w:val="0"/>
                <w:sz w:val="20"/>
                <w:szCs w:val="20"/>
                <w:lang w:val="en-US" w:eastAsia="it-IT" w:bidi="ar-SA"/>
              </w:rPr>
              <w:t xml:space="preserve">), </w:t>
            </w:r>
            <w:hyperlink r:id="rId35" w:history="1">
              <w:r w:rsidRPr="00BC62F2">
                <w:rPr>
                  <w:rFonts w:eastAsia="Times New Roman" w:cs="Arial"/>
                  <w:bCs/>
                  <w:iCs/>
                  <w:noProof/>
                  <w:color w:val="000080"/>
                  <w:spacing w:val="0"/>
                  <w:kern w:val="0"/>
                  <w:sz w:val="20"/>
                  <w:szCs w:val="20"/>
                  <w:u w:val="single"/>
                  <w:lang w:val="en-US" w:eastAsia="it-IT" w:bidi="ar-SA"/>
                </w:rPr>
                <w:t>https://doi.org/10.1021/om700647k</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1A75E0"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lang w:val="en-US" w:eastAsia="it-IT" w:bidi="ar-SA"/>
              </w:rPr>
              <w:t xml:space="preserve">Gian Maria Bonora, Sara Drioli,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Andrea Faccini, Roberto Corradini, Susanna Cogoi, </w:t>
            </w:r>
            <w:r w:rsidRPr="00BC62F2">
              <w:rPr>
                <w:rFonts w:eastAsia="Times New Roman" w:cs="Arial"/>
                <w:bCs/>
                <w:noProof/>
                <w:color w:val="auto"/>
                <w:spacing w:val="0"/>
                <w:kern w:val="0"/>
                <w:sz w:val="20"/>
                <w:szCs w:val="20"/>
                <w:u w:val="single"/>
                <w:lang w:val="en-US" w:eastAsia="it-IT" w:bidi="ar-SA"/>
              </w:rPr>
              <w:t>Luigi Emilio Xodo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val="en-US" w:eastAsia="it-IT" w:bidi="ar-SA"/>
              </w:rPr>
              <w:t>“PNA Conjugated to High-Molecular Weight Poly(Ethylene Glycol): Synthesis and Properties”</w:t>
            </w:r>
            <w:r w:rsidRPr="00BC62F2">
              <w:rPr>
                <w:rFonts w:eastAsia="Times New Roman" w:cs="Arial"/>
                <w:bCs/>
                <w:noProof/>
                <w:color w:val="auto"/>
                <w:spacing w:val="0"/>
                <w:kern w:val="0"/>
                <w:sz w:val="20"/>
                <w:szCs w:val="20"/>
                <w:lang w:val="en-US" w:eastAsia="it-IT" w:bidi="ar-SA"/>
              </w:rPr>
              <w:t>, Nucleosides, Nucleotides &amp; Nucleic Acids, 26 (6-7), 661-664 (</w:t>
            </w:r>
            <w:r w:rsidRPr="00BC62F2">
              <w:rPr>
                <w:rFonts w:eastAsia="Times New Roman" w:cs="Arial"/>
                <w:b/>
                <w:bCs/>
                <w:noProof/>
                <w:color w:val="auto"/>
                <w:spacing w:val="0"/>
                <w:kern w:val="0"/>
                <w:sz w:val="20"/>
                <w:szCs w:val="20"/>
                <w:lang w:val="en-US" w:eastAsia="it-IT" w:bidi="ar-SA"/>
              </w:rPr>
              <w:t>2007</w:t>
            </w:r>
            <w:r w:rsidRPr="00BC62F2">
              <w:rPr>
                <w:rFonts w:eastAsia="Times New Roman" w:cs="Arial"/>
                <w:bCs/>
                <w:noProof/>
                <w:color w:val="auto"/>
                <w:spacing w:val="0"/>
                <w:kern w:val="0"/>
                <w:sz w:val="20"/>
                <w:szCs w:val="20"/>
                <w:lang w:val="en-US" w:eastAsia="it-IT" w:bidi="ar-SA"/>
              </w:rPr>
              <w:t xml:space="preserve">), </w:t>
            </w:r>
            <w:hyperlink r:id="rId36" w:history="1">
              <w:r w:rsidRPr="00BC62F2">
                <w:rPr>
                  <w:rFonts w:eastAsia="Times New Roman" w:cs="Arial"/>
                  <w:bCs/>
                  <w:noProof/>
                  <w:color w:val="000080"/>
                  <w:spacing w:val="0"/>
                  <w:kern w:val="0"/>
                  <w:sz w:val="20"/>
                  <w:szCs w:val="20"/>
                  <w:u w:val="single"/>
                  <w:lang w:val="en-US" w:eastAsia="it-IT" w:bidi="ar-SA"/>
                </w:rPr>
                <w:t>https://doi.org/10.1080/15257770701490548</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EC51C2"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
                <w:bCs/>
                <w:noProof/>
                <w:color w:val="auto"/>
                <w:spacing w:val="0"/>
                <w:kern w:val="0"/>
                <w:sz w:val="20"/>
                <w:szCs w:val="20"/>
                <w:lang w:eastAsia="it-IT" w:bidi="ar-SA"/>
              </w:rPr>
              <w:t>Maurizio Ballico</w:t>
            </w:r>
            <w:r w:rsidRPr="00BC62F2">
              <w:rPr>
                <w:rFonts w:eastAsia="Times New Roman" w:cs="Arial"/>
                <w:bCs/>
                <w:noProof/>
                <w:color w:val="auto"/>
                <w:spacing w:val="0"/>
                <w:kern w:val="0"/>
                <w:sz w:val="20"/>
                <w:szCs w:val="20"/>
                <w:lang w:eastAsia="it-IT" w:bidi="ar-SA"/>
              </w:rPr>
              <w:t xml:space="preserve">, Sara Drioli, </w:t>
            </w:r>
            <w:r w:rsidRPr="00BC62F2">
              <w:rPr>
                <w:rFonts w:eastAsia="Times New Roman" w:cs="Arial"/>
                <w:b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“MultiPEG: High Molecular Weight Multifunctional Poly(ethylene glycol)s Assembled by a Dendrimer-Like Approach”</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European Journal of Organic Chemistry (</w:t>
            </w:r>
            <w:r w:rsidRPr="00BC62F2">
              <w:rPr>
                <w:rFonts w:eastAsia="Times New Roman" w:cs="Arial"/>
                <w:b/>
                <w:bCs/>
                <w:iCs/>
                <w:noProof/>
                <w:color w:val="auto"/>
                <w:spacing w:val="0"/>
                <w:kern w:val="0"/>
                <w:sz w:val="20"/>
                <w:szCs w:val="20"/>
                <w:lang w:eastAsia="it-IT" w:bidi="ar-SA"/>
              </w:rPr>
              <w:t>2005</w:t>
            </w:r>
            <w:r w:rsidRPr="00BC62F2">
              <w:rPr>
                <w:rFonts w:eastAsia="Times New Roman" w:cs="Arial"/>
                <w:bCs/>
                <w:iCs/>
                <w:noProof/>
                <w:color w:val="auto"/>
                <w:spacing w:val="0"/>
                <w:kern w:val="0"/>
                <w:sz w:val="20"/>
                <w:szCs w:val="20"/>
                <w:lang w:eastAsia="it-IT" w:bidi="ar-SA"/>
              </w:rPr>
              <w:t>), 2064-2073</w:t>
            </w:r>
            <w:r w:rsidRPr="00BC62F2">
              <w:rPr>
                <w:rFonts w:eastAsia="Times New Roman" w:cs="Arial"/>
                <w:bCs/>
                <w:iCs/>
                <w:noProof/>
                <w:color w:val="auto"/>
                <w:spacing w:val="0"/>
                <w:kern w:val="0"/>
                <w:sz w:val="20"/>
                <w:szCs w:val="20"/>
                <w:lang w:val="en-US" w:eastAsia="it-IT" w:bidi="ar-SA"/>
              </w:rPr>
              <w:t>,</w:t>
            </w:r>
            <w:r w:rsidRPr="00BC62F2">
              <w:rPr>
                <w:rFonts w:eastAsia="Times New Roman" w:cs="Arial"/>
                <w:iCs/>
                <w:noProof/>
                <w:color w:val="auto"/>
                <w:spacing w:val="0"/>
                <w:kern w:val="0"/>
                <w:sz w:val="20"/>
                <w:szCs w:val="20"/>
                <w:lang w:val="en-US" w:eastAsia="it-IT" w:bidi="ar-SA"/>
              </w:rPr>
              <w:t xml:space="preserve"> </w:t>
            </w:r>
            <w:hyperlink r:id="rId37" w:history="1">
              <w:r w:rsidRPr="00BC62F2">
                <w:rPr>
                  <w:rFonts w:eastAsia="Times New Roman" w:cs="Arial"/>
                  <w:iCs/>
                  <w:noProof/>
                  <w:color w:val="000080"/>
                  <w:spacing w:val="0"/>
                  <w:kern w:val="0"/>
                  <w:sz w:val="20"/>
                  <w:szCs w:val="20"/>
                  <w:u w:val="single"/>
                  <w:lang w:val="en-US" w:eastAsia="it-IT" w:bidi="ar-SA"/>
                </w:rPr>
                <w:t>https://doi.org/10.1002/ejoc.200400704</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36670B"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lang w:val="en-US" w:eastAsia="it-IT" w:bidi="ar-SA"/>
              </w:rPr>
              <w:t xml:space="preserve">Susanna Cogoi, </w:t>
            </w:r>
            <w:r w:rsidRPr="00BC62F2">
              <w:rPr>
                <w:rFonts w:eastAsia="Times New Roman" w:cs="Arial"/>
                <w:b/>
                <w:bCs/>
                <w:noProof/>
                <w:color w:val="auto"/>
                <w:spacing w:val="0"/>
                <w:kern w:val="0"/>
                <w:sz w:val="20"/>
                <w:szCs w:val="20"/>
                <w:lang w:eastAsia="it-IT" w:bidi="ar-SA"/>
              </w:rPr>
              <w:t>Maurizio Ballico</w:t>
            </w:r>
            <w:r w:rsidRPr="00BC62F2">
              <w:rPr>
                <w:rFonts w:eastAsia="Times New Roman" w:cs="Arial"/>
                <w:bCs/>
                <w:noProof/>
                <w:color w:val="auto"/>
                <w:spacing w:val="0"/>
                <w:kern w:val="0"/>
                <w:sz w:val="20"/>
                <w:szCs w:val="20"/>
                <w:lang w:val="en-US" w:eastAsia="it-IT" w:bidi="ar-SA"/>
              </w:rPr>
              <w:t xml:space="preserve">, Gian Maria Bonora, </w:t>
            </w:r>
            <w:r w:rsidRPr="00BC62F2">
              <w:rPr>
                <w:rFonts w:eastAsia="Times New Roman" w:cs="Arial"/>
                <w:bCs/>
                <w:noProof/>
                <w:color w:val="auto"/>
                <w:spacing w:val="0"/>
                <w:kern w:val="0"/>
                <w:sz w:val="20"/>
                <w:szCs w:val="20"/>
                <w:u w:val="single"/>
                <w:lang w:val="en-US" w:eastAsia="it-IT" w:bidi="ar-SA"/>
              </w:rPr>
              <w:t>Luigi Emilio Xodo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“Antiproliferative activity of a triplex-forming oligonucleotide recognizing a Ki-ras polypurine/polypyrimidine motif correlates with protein binding”</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noProof/>
                <w:color w:val="auto"/>
                <w:spacing w:val="0"/>
                <w:kern w:val="0"/>
                <w:sz w:val="20"/>
                <w:szCs w:val="20"/>
                <w:lang w:val="en-US" w:eastAsia="it-IT" w:bidi="ar-SA"/>
              </w:rPr>
              <w:t>Cancer Gene Therapy, 11 (7), 465-476 (</w:t>
            </w:r>
            <w:r w:rsidRPr="00BC62F2">
              <w:rPr>
                <w:rFonts w:eastAsia="Times New Roman" w:cs="Arial"/>
                <w:b/>
                <w:bCs/>
                <w:noProof/>
                <w:color w:val="auto"/>
                <w:spacing w:val="0"/>
                <w:kern w:val="0"/>
                <w:sz w:val="20"/>
                <w:szCs w:val="20"/>
                <w:lang w:val="en-US" w:eastAsia="it-IT" w:bidi="ar-SA"/>
              </w:rPr>
              <w:t>2004</w:t>
            </w:r>
            <w:r w:rsidRPr="00BC62F2">
              <w:rPr>
                <w:rFonts w:eastAsia="Times New Roman" w:cs="Arial"/>
                <w:bCs/>
                <w:noProof/>
                <w:color w:val="auto"/>
                <w:spacing w:val="0"/>
                <w:kern w:val="0"/>
                <w:sz w:val="20"/>
                <w:szCs w:val="20"/>
                <w:lang w:val="en-US" w:eastAsia="it-IT" w:bidi="ar-SA"/>
              </w:rPr>
              <w:t xml:space="preserve">), </w:t>
            </w:r>
            <w:hyperlink r:id="rId38" w:history="1">
              <w:r w:rsidRPr="00BC62F2">
                <w:rPr>
                  <w:rFonts w:eastAsia="Times New Roman" w:cs="Arial"/>
                  <w:bCs/>
                  <w:noProof/>
                  <w:color w:val="000080"/>
                  <w:spacing w:val="0"/>
                  <w:kern w:val="0"/>
                  <w:sz w:val="20"/>
                  <w:szCs w:val="20"/>
                  <w:u w:val="single"/>
                  <w:lang w:val="en-US" w:eastAsia="it-IT" w:bidi="ar-SA"/>
                </w:rPr>
                <w:t>https://doi.org/10.1038/sj.cgt.7700722</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4401D2"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lang w:eastAsia="it-IT" w:bidi="ar-SA"/>
              </w:rPr>
              <w:t xml:space="preserve">Ilaria Adamo, </w:t>
            </w:r>
            <w:r w:rsidRPr="00BC62F2">
              <w:rPr>
                <w:rFonts w:eastAsia="Times New Roman" w:cs="Arial"/>
                <w:b/>
                <w:bCs/>
                <w:noProof/>
                <w:color w:val="auto"/>
                <w:spacing w:val="0"/>
                <w:kern w:val="0"/>
                <w:sz w:val="20"/>
                <w:szCs w:val="20"/>
                <w:lang w:eastAsia="it-IT" w:bidi="ar-SA"/>
              </w:rPr>
              <w:t>Maurizio Ballico</w:t>
            </w:r>
            <w:r w:rsidRPr="00BC62F2">
              <w:rPr>
                <w:rFonts w:eastAsia="Times New Roman" w:cs="Arial"/>
                <w:bCs/>
                <w:noProof/>
                <w:color w:val="auto"/>
                <w:spacing w:val="0"/>
                <w:kern w:val="0"/>
                <w:sz w:val="20"/>
                <w:szCs w:val="20"/>
                <w:lang w:eastAsia="it-IT" w:bidi="ar-SA"/>
              </w:rPr>
              <w:t xml:space="preserve">, Pietro Campaner, Sara Drioli, </w:t>
            </w:r>
            <w:r w:rsidRPr="00BC62F2">
              <w:rPr>
                <w:rFonts w:eastAsia="Times New Roman" w:cs="Arial"/>
                <w:b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i/>
                <w:noProof/>
                <w:color w:val="auto"/>
                <w:spacing w:val="0"/>
                <w:kern w:val="0"/>
                <w:sz w:val="20"/>
                <w:szCs w:val="20"/>
                <w:lang w:eastAsia="it-IT" w:bidi="ar-SA"/>
              </w:rPr>
              <w:t>“Interchangeable PEG-Supported Synthesis of Peptide-Oligonucleotide Chimeras”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European Journal of Organic Chemistry (</w:t>
            </w:r>
            <w:r w:rsidRPr="00BC62F2">
              <w:rPr>
                <w:rFonts w:eastAsia="Times New Roman" w:cs="Arial"/>
                <w:b/>
                <w:bCs/>
                <w:iCs/>
                <w:noProof/>
                <w:color w:val="auto"/>
                <w:spacing w:val="0"/>
                <w:kern w:val="0"/>
                <w:sz w:val="20"/>
                <w:szCs w:val="20"/>
                <w:lang w:eastAsia="it-IT" w:bidi="ar-SA"/>
              </w:rPr>
              <w:t>2004</w:t>
            </w:r>
            <w:r w:rsidRPr="00BC62F2">
              <w:rPr>
                <w:rFonts w:eastAsia="Times New Roman" w:cs="Arial"/>
                <w:bCs/>
                <w:iCs/>
                <w:noProof/>
                <w:color w:val="auto"/>
                <w:spacing w:val="0"/>
                <w:kern w:val="0"/>
                <w:sz w:val="20"/>
                <w:szCs w:val="20"/>
                <w:lang w:eastAsia="it-IT" w:bidi="ar-SA"/>
              </w:rPr>
              <w:t>), 2603-2609</w:t>
            </w:r>
            <w:r w:rsidRPr="00BC62F2">
              <w:rPr>
                <w:rFonts w:eastAsia="Times New Roman" w:cs="Arial"/>
                <w:iCs/>
                <w:noProof/>
                <w:color w:val="000080"/>
                <w:spacing w:val="0"/>
                <w:kern w:val="0"/>
                <w:sz w:val="20"/>
                <w:szCs w:val="20"/>
                <w:lang w:val="en-US" w:eastAsia="it-IT" w:bidi="ar-SA"/>
              </w:rPr>
              <w:t>,</w:t>
            </w:r>
            <w:r w:rsidRPr="00BC62F2">
              <w:rPr>
                <w:rFonts w:eastAsia="Times New Roman" w:cs="Arial"/>
                <w:iCs/>
                <w:noProof/>
                <w:color w:val="auto"/>
                <w:spacing w:val="0"/>
                <w:kern w:val="0"/>
                <w:sz w:val="20"/>
                <w:szCs w:val="20"/>
                <w:lang w:val="en-US" w:eastAsia="it-IT" w:bidi="ar-SA"/>
              </w:rPr>
              <w:t xml:space="preserve"> </w:t>
            </w:r>
            <w:hyperlink r:id="rId39" w:history="1">
              <w:r w:rsidRPr="00BC62F2">
                <w:rPr>
                  <w:rFonts w:eastAsia="Times New Roman" w:cs="Arial"/>
                  <w:iCs/>
                  <w:noProof/>
                  <w:color w:val="000080"/>
                  <w:spacing w:val="0"/>
                  <w:kern w:val="0"/>
                  <w:sz w:val="20"/>
                  <w:szCs w:val="20"/>
                  <w:u w:val="single"/>
                  <w:lang w:val="en-US" w:eastAsia="it-IT" w:bidi="ar-SA"/>
                </w:rPr>
                <w:t>https://doi.org/10.1002/ejoc.200400076</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CA0BA3"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Susanna Cogoi, Sara Drioli, </w:t>
            </w:r>
            <w:r w:rsidRPr="00BC62F2">
              <w:rPr>
                <w:rFonts w:eastAsia="Times New Roman" w:cs="Arial"/>
                <w:bCs/>
                <w:noProof/>
                <w:color w:val="auto"/>
                <w:spacing w:val="0"/>
                <w:kern w:val="0"/>
                <w:sz w:val="20"/>
                <w:szCs w:val="20"/>
                <w:u w:val="single"/>
                <w:lang w:val="en-US" w:eastAsia="it-IT" w:bidi="ar-SA"/>
              </w:rPr>
              <w:t>Gian Maria Bonora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val="en-US" w:eastAsia="it-IT" w:bidi="ar-SA"/>
              </w:rPr>
              <w:t>“Postsynthetic Conjugation of Biopolymers with High Molecular Mass Poly(ethylene glycol): Optimization of a Solution Process Tested on Synthetic Oligonucleotides”</w:t>
            </w:r>
            <w:r w:rsidRPr="00BC62F2">
              <w:rPr>
                <w:rFonts w:eastAsia="Times New Roman" w:cs="Arial"/>
                <w:bCs/>
                <w:noProof/>
                <w:color w:val="auto"/>
                <w:spacing w:val="0"/>
                <w:kern w:val="0"/>
                <w:sz w:val="20"/>
                <w:szCs w:val="20"/>
                <w:lang w:val="en-US" w:eastAsia="it-IT" w:bidi="ar-SA"/>
              </w:rPr>
              <w:t>, Bioconjugate Chemistry, 14 (5), 1038-1043 (</w:t>
            </w:r>
            <w:r w:rsidRPr="00BC62F2">
              <w:rPr>
                <w:rFonts w:eastAsia="Times New Roman" w:cs="Arial"/>
                <w:b/>
                <w:bCs/>
                <w:noProof/>
                <w:color w:val="auto"/>
                <w:spacing w:val="0"/>
                <w:kern w:val="0"/>
                <w:sz w:val="20"/>
                <w:szCs w:val="20"/>
                <w:lang w:val="en-US" w:eastAsia="it-IT" w:bidi="ar-SA"/>
              </w:rPr>
              <w:t>2003</w:t>
            </w:r>
            <w:r w:rsidRPr="00BC62F2">
              <w:rPr>
                <w:rFonts w:eastAsia="Times New Roman" w:cs="Arial"/>
                <w:bCs/>
                <w:noProof/>
                <w:color w:val="auto"/>
                <w:spacing w:val="0"/>
                <w:kern w:val="0"/>
                <w:sz w:val="20"/>
                <w:szCs w:val="20"/>
                <w:lang w:val="en-US" w:eastAsia="it-IT" w:bidi="ar-SA"/>
              </w:rPr>
              <w:t xml:space="preserve">), </w:t>
            </w:r>
            <w:hyperlink r:id="rId40" w:history="1">
              <w:r w:rsidRPr="00BC62F2">
                <w:rPr>
                  <w:rFonts w:eastAsia="Times New Roman" w:cs="Arial"/>
                  <w:bCs/>
                  <w:noProof/>
                  <w:color w:val="000080"/>
                  <w:spacing w:val="0"/>
                  <w:kern w:val="0"/>
                  <w:sz w:val="20"/>
                  <w:szCs w:val="20"/>
                  <w:u w:val="single"/>
                  <w:lang w:val="en-US" w:eastAsia="it-IT" w:bidi="ar-SA"/>
                </w:rPr>
                <w:t>https://doi.org/10.1021/bc034020c</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9B028C"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u w:val="single"/>
                <w:lang w:val="en-US" w:eastAsia="it-IT" w:bidi="ar-SA"/>
              </w:rPr>
              <w:t>Gian Maria Bonora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Pietro Campaner, Sara Drioli, Ilaria Adamo, </w:t>
            </w:r>
            <w:r w:rsidRPr="00BC62F2">
              <w:rPr>
                <w:rFonts w:eastAsia="Times New Roman" w:cs="Arial"/>
                <w:bCs/>
                <w:i/>
                <w:noProof/>
                <w:color w:val="auto"/>
                <w:spacing w:val="0"/>
                <w:kern w:val="0"/>
                <w:sz w:val="20"/>
                <w:szCs w:val="20"/>
                <w:lang w:val="en-US" w:eastAsia="it-IT" w:bidi="ar-SA"/>
              </w:rPr>
              <w:t>“Synthesis of Oligonucleotide-Peptide PEG-Conjugated: The EGG (Oligonucleotide)-Chicken (Peptide) Dilemma?”</w:t>
            </w:r>
            <w:r w:rsidRPr="00BC62F2">
              <w:rPr>
                <w:rFonts w:eastAsia="Times New Roman" w:cs="Arial"/>
                <w:bCs/>
                <w:noProof/>
                <w:color w:val="auto"/>
                <w:spacing w:val="0"/>
                <w:kern w:val="0"/>
                <w:sz w:val="20"/>
                <w:szCs w:val="20"/>
                <w:lang w:val="en-US" w:eastAsia="it-IT" w:bidi="ar-SA"/>
              </w:rPr>
              <w:t>, Nucleosides, Nucleotides &amp; Nucleic Acids, 22 (5-8), 1255-1257 (</w:t>
            </w:r>
            <w:r w:rsidRPr="00BC62F2">
              <w:rPr>
                <w:rFonts w:eastAsia="Times New Roman" w:cs="Arial"/>
                <w:b/>
                <w:bCs/>
                <w:noProof/>
                <w:color w:val="auto"/>
                <w:spacing w:val="0"/>
                <w:kern w:val="0"/>
                <w:sz w:val="20"/>
                <w:szCs w:val="20"/>
                <w:lang w:val="en-US" w:eastAsia="it-IT" w:bidi="ar-SA"/>
              </w:rPr>
              <w:t>2003</w:t>
            </w:r>
            <w:r w:rsidRPr="00BC62F2">
              <w:rPr>
                <w:rFonts w:eastAsia="Times New Roman" w:cs="Arial"/>
                <w:bCs/>
                <w:noProof/>
                <w:color w:val="auto"/>
                <w:spacing w:val="0"/>
                <w:kern w:val="0"/>
                <w:sz w:val="20"/>
                <w:szCs w:val="20"/>
                <w:lang w:val="en-US" w:eastAsia="it-IT" w:bidi="ar-SA"/>
              </w:rPr>
              <w:t xml:space="preserve">), </w:t>
            </w:r>
            <w:hyperlink r:id="rId41" w:history="1">
              <w:r w:rsidRPr="00BC62F2">
                <w:rPr>
                  <w:rFonts w:eastAsia="Times New Roman" w:cs="Arial"/>
                  <w:bCs/>
                  <w:noProof/>
                  <w:color w:val="000080"/>
                  <w:spacing w:val="0"/>
                  <w:kern w:val="0"/>
                  <w:sz w:val="20"/>
                  <w:szCs w:val="20"/>
                  <w:u w:val="single"/>
                  <w:lang w:val="en-US" w:eastAsia="it-IT" w:bidi="ar-SA"/>
                </w:rPr>
                <w:t>https://doi.org/10.1081/NCN-120022849</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ED6BDE"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lang w:val="en-US" w:eastAsia="it-IT" w:bidi="ar-SA"/>
              </w:rPr>
              <w:t xml:space="preserve">Ilaria Adamo,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Sara Drioli, Francois Morvan, </w:t>
            </w:r>
            <w:r w:rsidRPr="00BC62F2">
              <w:rPr>
                <w:rFonts w:eastAsia="Times New Roman" w:cs="Arial"/>
                <w:b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i/>
                <w:noProof/>
                <w:color w:val="auto"/>
                <w:spacing w:val="0"/>
                <w:kern w:val="0"/>
                <w:sz w:val="20"/>
                <w:szCs w:val="20"/>
                <w:lang w:val="en-US" w:eastAsia="it-IT" w:bidi="ar-SA"/>
              </w:rPr>
              <w:t>“Liquid-Phase Synthesis and Characterization of a Conjugated Chimeric Oligonucleotide-PEG-Peptide”</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 xml:space="preserve">European Journal of Organic Chemistry </w:t>
            </w:r>
            <w:r w:rsidRPr="00BC62F2">
              <w:rPr>
                <w:rFonts w:eastAsia="Times New Roman" w:cs="Arial"/>
                <w:bCs/>
                <w:iCs/>
                <w:noProof/>
                <w:color w:val="auto"/>
                <w:spacing w:val="0"/>
                <w:kern w:val="0"/>
                <w:sz w:val="20"/>
                <w:szCs w:val="20"/>
                <w:lang w:val="en-US" w:eastAsia="it-IT" w:bidi="ar-SA"/>
              </w:rPr>
              <w:t>20, 3473-3480 (</w:t>
            </w:r>
            <w:r w:rsidRPr="00BC62F2">
              <w:rPr>
                <w:rFonts w:eastAsia="Times New Roman" w:cs="Arial"/>
                <w:b/>
                <w:bCs/>
                <w:iCs/>
                <w:noProof/>
                <w:color w:val="auto"/>
                <w:spacing w:val="0"/>
                <w:kern w:val="0"/>
                <w:sz w:val="20"/>
                <w:szCs w:val="20"/>
                <w:lang w:val="en-US" w:eastAsia="it-IT" w:bidi="ar-SA"/>
              </w:rPr>
              <w:t>2002</w:t>
            </w:r>
            <w:r w:rsidRPr="00BC62F2">
              <w:rPr>
                <w:rFonts w:eastAsia="Times New Roman" w:cs="Arial"/>
                <w:bCs/>
                <w:iCs/>
                <w:noProof/>
                <w:color w:val="auto"/>
                <w:spacing w:val="0"/>
                <w:kern w:val="0"/>
                <w:sz w:val="20"/>
                <w:szCs w:val="20"/>
                <w:lang w:val="en-US" w:eastAsia="it-IT" w:bidi="ar-SA"/>
              </w:rPr>
              <w:t xml:space="preserve">), </w:t>
            </w:r>
            <w:hyperlink r:id="rId42" w:history="1">
              <w:r w:rsidRPr="00BC62F2">
                <w:rPr>
                  <w:rFonts w:eastAsia="Times New Roman" w:cs="Arial"/>
                  <w:bCs/>
                  <w:iCs/>
                  <w:noProof/>
                  <w:color w:val="000080"/>
                  <w:spacing w:val="0"/>
                  <w:kern w:val="0"/>
                  <w:sz w:val="20"/>
                  <w:szCs w:val="20"/>
                  <w:u w:val="single"/>
                  <w:lang w:val="en-US" w:eastAsia="it-IT" w:bidi="ar-SA"/>
                </w:rPr>
                <w:t>https://doi.org/10.1002/1099-0690(200210)2002:20&lt;3473::AID-EJOC3473&gt;3.0.CO;2-2</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A82665"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Sara Drioli, Francois Morvan, </w:t>
            </w:r>
            <w:r w:rsidRPr="00BC62F2">
              <w:rPr>
                <w:rFonts w:eastAsia="Times New Roman" w:cs="Arial"/>
                <w:bCs/>
                <w:noProof/>
                <w:color w:val="auto"/>
                <w:spacing w:val="0"/>
                <w:kern w:val="0"/>
                <w:sz w:val="20"/>
                <w:szCs w:val="20"/>
                <w:u w:val="single"/>
                <w:lang w:val="en-US" w:eastAsia="it-IT" w:bidi="ar-SA"/>
              </w:rPr>
              <w:t>Gian Maria Bonora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val="en-US" w:eastAsia="it-IT" w:bidi="ar-SA"/>
              </w:rPr>
              <w:t>“TRIple, MPEG-conjugated, heliX-forming oligonucleotides (TRIPEGX)s: liquid-phase synthesis of natural and chimeric “all-purine” sequences linked to high-molecular weight poly(ethylene glycols)”</w:t>
            </w:r>
            <w:r w:rsidRPr="00BC62F2">
              <w:rPr>
                <w:rFonts w:eastAsia="Times New Roman" w:cs="Arial"/>
                <w:bCs/>
                <w:noProof/>
                <w:color w:val="auto"/>
                <w:spacing w:val="0"/>
                <w:kern w:val="0"/>
                <w:sz w:val="20"/>
                <w:szCs w:val="20"/>
                <w:lang w:val="en-US" w:eastAsia="it-IT" w:bidi="ar-SA"/>
              </w:rPr>
              <w:t>, Bioconjugate Chemistry, 12 (5), 719-725 (</w:t>
            </w:r>
            <w:r w:rsidRPr="00BC62F2">
              <w:rPr>
                <w:rFonts w:eastAsia="Times New Roman" w:cs="Arial"/>
                <w:b/>
                <w:bCs/>
                <w:noProof/>
                <w:color w:val="auto"/>
                <w:spacing w:val="0"/>
                <w:kern w:val="0"/>
                <w:sz w:val="20"/>
                <w:szCs w:val="20"/>
                <w:lang w:val="en-US" w:eastAsia="it-IT" w:bidi="ar-SA"/>
              </w:rPr>
              <w:t>2001</w:t>
            </w:r>
            <w:r w:rsidRPr="00BC62F2">
              <w:rPr>
                <w:rFonts w:eastAsia="Times New Roman" w:cs="Arial"/>
                <w:bCs/>
                <w:noProof/>
                <w:color w:val="auto"/>
                <w:spacing w:val="0"/>
                <w:kern w:val="0"/>
                <w:sz w:val="20"/>
                <w:szCs w:val="20"/>
                <w:lang w:val="en-US" w:eastAsia="it-IT" w:bidi="ar-SA"/>
              </w:rPr>
              <w:t xml:space="preserve">), </w:t>
            </w:r>
            <w:hyperlink r:id="rId43" w:history="1">
              <w:r w:rsidRPr="00BC62F2">
                <w:rPr>
                  <w:rFonts w:eastAsia="Times New Roman" w:cs="Arial"/>
                  <w:bCs/>
                  <w:noProof/>
                  <w:color w:val="000080"/>
                  <w:spacing w:val="0"/>
                  <w:kern w:val="0"/>
                  <w:sz w:val="20"/>
                  <w:szCs w:val="20"/>
                  <w:u w:val="single"/>
                  <w:lang w:val="en-US" w:eastAsia="it-IT" w:bidi="ar-SA"/>
                </w:rPr>
                <w:t>https://doi.org/10.1021/bc010034b</w:t>
              </w:r>
            </w:hyperlink>
            <w:r w:rsidR="00485C49" w:rsidRPr="00BC62F2">
              <w:rPr>
                <w:rFonts w:cs="Arial"/>
                <w:noProof/>
                <w:color w:val="auto"/>
                <w:sz w:val="20"/>
                <w:szCs w:val="20"/>
                <w:lang w:val="en-US"/>
              </w:rPr>
              <w:t>.</w:t>
            </w:r>
          </w:p>
          <w:p w:rsidR="00F0319F" w:rsidRDefault="00F0319F" w:rsidP="00D16242">
            <w:pPr>
              <w:pStyle w:val="ECVSectionDetails"/>
              <w:spacing w:before="0" w:line="240" w:lineRule="auto"/>
              <w:jc w:val="both"/>
              <w:rPr>
                <w:rFonts w:ascii="Times New Roman" w:hAnsi="Times New Roman" w:cs="Times New Roman"/>
                <w:noProof/>
                <w:color w:val="auto"/>
                <w:sz w:val="20"/>
                <w:szCs w:val="20"/>
                <w:lang w:val="en-US"/>
              </w:rPr>
            </w:pPr>
          </w:p>
          <w:p w:rsidR="00CC4B91" w:rsidRDefault="00CC4B91" w:rsidP="00D16242">
            <w:pPr>
              <w:pStyle w:val="ECVSectionDetails"/>
              <w:spacing w:before="0" w:line="240" w:lineRule="auto"/>
              <w:jc w:val="both"/>
              <w:rPr>
                <w:rFonts w:ascii="Times New Roman" w:hAnsi="Times New Roman" w:cs="Times New Roman"/>
                <w:noProof/>
                <w:color w:val="auto"/>
                <w:sz w:val="20"/>
                <w:szCs w:val="20"/>
                <w:lang w:val="en-US"/>
              </w:rPr>
            </w:pPr>
          </w:p>
          <w:p w:rsidR="00F0319F" w:rsidRDefault="006B186B" w:rsidP="006B186B">
            <w:pPr>
              <w:pStyle w:val="ECVSectionDetails"/>
              <w:spacing w:line="240" w:lineRule="auto"/>
              <w:ind w:left="714" w:hanging="357"/>
              <w:jc w:val="center"/>
              <w:rPr>
                <w:bCs/>
                <w:iCs/>
                <w:noProof/>
                <w:color w:val="auto"/>
                <w:sz w:val="22"/>
                <w:szCs w:val="22"/>
                <w:lang w:val="en"/>
              </w:rPr>
            </w:pPr>
            <w:r w:rsidRPr="006B186B">
              <w:rPr>
                <w:bCs/>
                <w:iCs/>
                <w:noProof/>
                <w:color w:val="auto"/>
                <w:sz w:val="22"/>
                <w:szCs w:val="22"/>
                <w:lang w:val="en"/>
              </w:rPr>
              <w:lastRenderedPageBreak/>
              <w:t>Proceeding and unreviewed articles WoS ISI</w:t>
            </w:r>
          </w:p>
          <w:p w:rsidR="006B186B" w:rsidRPr="006B186B" w:rsidRDefault="006B186B" w:rsidP="006B186B">
            <w:pPr>
              <w:pStyle w:val="ECVSectionDetails"/>
              <w:spacing w:line="240" w:lineRule="auto"/>
              <w:ind w:left="714" w:hanging="357"/>
              <w:jc w:val="center"/>
              <w:rPr>
                <w:rFonts w:ascii="Times New Roman" w:hAnsi="Times New Roman" w:cs="Times New Roman"/>
                <w:bCs/>
                <w:iCs/>
                <w:noProof/>
                <w:color w:val="auto"/>
                <w:sz w:val="20"/>
                <w:szCs w:val="20"/>
                <w:lang w:val="en-US"/>
              </w:rPr>
            </w:pPr>
          </w:p>
          <w:p w:rsidR="00F0319F" w:rsidRPr="00BC62F2" w:rsidRDefault="00F0319F" w:rsidP="00F0319F">
            <w:pPr>
              <w:pStyle w:val="ECVSectionDetails"/>
              <w:numPr>
                <w:ilvl w:val="0"/>
                <w:numId w:val="29"/>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u w:val="single"/>
                <w:lang w:val="it-IT" w:eastAsia="it-IT" w:bidi="ar-SA"/>
              </w:rPr>
              <w:t>Gloria Pelizzo,</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Maria Chiara Mimmi, Jose Louis Peirò, Mario Marotta, Federico Costanzo, Erika Andreatta, Ghassan Nakib, Maurilio Sampaolesi, Elisa Zambaiti and Valeria Calcaterra, </w:t>
            </w:r>
            <w:r w:rsidRPr="00BC62F2">
              <w:rPr>
                <w:rFonts w:eastAsia="Times New Roman" w:cs="Arial"/>
                <w:bCs/>
                <w:i/>
                <w:noProof/>
                <w:color w:val="auto"/>
                <w:spacing w:val="0"/>
                <w:kern w:val="0"/>
                <w:sz w:val="20"/>
                <w:szCs w:val="20"/>
                <w:lang w:val="it-IT" w:eastAsia="it-IT" w:bidi="ar-SA"/>
              </w:rPr>
              <w:t>“Metabolomic profile of amniotic fluid to evaluate lung maturity: the diaphragmatic hernia lamb model”</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Multidisciplinary Respiratory Medicine, 9:54, pag. 1-8 (</w:t>
            </w:r>
            <w:r w:rsidRPr="00BC62F2">
              <w:rPr>
                <w:rFonts w:eastAsia="Times New Roman" w:cs="Arial"/>
                <w:b/>
                <w:bCs/>
                <w:iCs/>
                <w:noProof/>
                <w:color w:val="auto"/>
                <w:spacing w:val="0"/>
                <w:kern w:val="0"/>
                <w:sz w:val="20"/>
                <w:szCs w:val="20"/>
                <w:lang w:val="it-IT" w:eastAsia="it-IT" w:bidi="ar-SA"/>
              </w:rPr>
              <w:t>2014</w:t>
            </w:r>
            <w:r w:rsidRPr="00BC62F2">
              <w:rPr>
                <w:rFonts w:eastAsia="Times New Roman" w:cs="Arial"/>
                <w:bCs/>
                <w:iCs/>
                <w:noProof/>
                <w:color w:val="auto"/>
                <w:spacing w:val="0"/>
                <w:kern w:val="0"/>
                <w:sz w:val="20"/>
                <w:szCs w:val="20"/>
                <w:lang w:val="it-IT" w:eastAsia="it-IT" w:bidi="ar-SA"/>
              </w:rPr>
              <w:t xml:space="preserve">), doi: </w:t>
            </w:r>
            <w:hyperlink r:id="rId44" w:history="1">
              <w:r w:rsidRPr="00BC62F2">
                <w:rPr>
                  <w:rFonts w:eastAsia="Times New Roman" w:cs="Arial"/>
                  <w:bCs/>
                  <w:iCs/>
                  <w:noProof/>
                  <w:color w:val="000080"/>
                  <w:spacing w:val="0"/>
                  <w:kern w:val="0"/>
                  <w:sz w:val="20"/>
                  <w:szCs w:val="20"/>
                  <w:u w:val="single"/>
                  <w:lang w:val="it-IT" w:eastAsia="it-IT" w:bidi="ar-SA"/>
                </w:rPr>
                <w:t>https://doi.org/10.1186/2049-6958-9-54</w:t>
              </w:r>
            </w:hyperlink>
            <w:r w:rsidRPr="00BC62F2">
              <w:rPr>
                <w:rFonts w:eastAsia="Times New Roman" w:cs="Arial"/>
                <w:bCs/>
                <w:iCs/>
                <w:noProof/>
                <w:color w:val="auto"/>
                <w:spacing w:val="0"/>
                <w:kern w:val="0"/>
                <w:sz w:val="20"/>
                <w:szCs w:val="20"/>
                <w:lang w:val="it-IT" w:eastAsia="it-IT" w:bidi="ar-SA"/>
              </w:rPr>
              <w:t>.</w:t>
            </w:r>
          </w:p>
          <w:p w:rsidR="00F0319F" w:rsidRPr="00BC62F2" w:rsidRDefault="00F0319F" w:rsidP="00F0319F">
            <w:pPr>
              <w:pStyle w:val="ECVSectionDetails"/>
              <w:spacing w:before="0" w:line="240" w:lineRule="auto"/>
              <w:jc w:val="both"/>
              <w:rPr>
                <w:rFonts w:eastAsia="Times New Roman" w:cs="Arial"/>
                <w:bCs/>
                <w:iCs/>
                <w:noProof/>
                <w:color w:val="auto"/>
                <w:spacing w:val="0"/>
                <w:kern w:val="0"/>
                <w:sz w:val="20"/>
                <w:szCs w:val="20"/>
                <w:lang w:val="it-IT" w:eastAsia="it-IT" w:bidi="ar-SA"/>
              </w:rPr>
            </w:pPr>
          </w:p>
          <w:p w:rsidR="00F0319F" w:rsidRPr="00BC62F2" w:rsidRDefault="004A4ADF" w:rsidP="004A4ADF">
            <w:pPr>
              <w:pStyle w:val="ECVSectionDetails"/>
              <w:numPr>
                <w:ilvl w:val="0"/>
                <w:numId w:val="29"/>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u w:val="single"/>
                <w:lang w:val="it-IT" w:eastAsia="it-IT" w:bidi="ar-SA"/>
              </w:rPr>
              <w:t>Maria Chiara Mimmi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Ghassan Nakib, Valeria Calcaterra, Jose Louis Peirò, Mario Marotta, and Gloria Pelizzo,</w:t>
            </w:r>
            <w:r w:rsidRPr="00BC62F2">
              <w:rPr>
                <w:rFonts w:eastAsia="Times New Roman" w:cs="Arial"/>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 xml:space="preserve">“Altered Metabolic Profile in Congenital Lung Lesions Revealed by </w:t>
            </w:r>
            <w:r w:rsidRPr="00BC62F2">
              <w:rPr>
                <w:rFonts w:eastAsia="Times New Roman" w:cs="Arial"/>
                <w:bCs/>
                <w:i/>
                <w:noProof/>
                <w:color w:val="auto"/>
                <w:spacing w:val="0"/>
                <w:kern w:val="0"/>
                <w:sz w:val="20"/>
                <w:szCs w:val="20"/>
                <w:vertAlign w:val="superscript"/>
                <w:lang w:val="it-IT" w:eastAsia="it-IT" w:bidi="ar-SA"/>
              </w:rPr>
              <w:t>1</w:t>
            </w:r>
            <w:r w:rsidRPr="00BC62F2">
              <w:rPr>
                <w:rFonts w:eastAsia="Times New Roman" w:cs="Arial"/>
                <w:bCs/>
                <w:i/>
                <w:noProof/>
                <w:color w:val="auto"/>
                <w:spacing w:val="0"/>
                <w:kern w:val="0"/>
                <w:sz w:val="20"/>
                <w:szCs w:val="20"/>
                <w:lang w:val="it-IT" w:eastAsia="it-IT" w:bidi="ar-SA"/>
              </w:rPr>
              <w:t>H Nuclear Magnetic Resonance Spectroscopy”</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International Scholarly Research Notices (ISRN) Analytical Chemistry,</w:t>
            </w:r>
            <w:r w:rsidRPr="00BC62F2">
              <w:rPr>
                <w:rFonts w:eastAsia="Times New Roman" w:cs="Arial"/>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Article ID 391836, pag. 1-8 (</w:t>
            </w:r>
            <w:r w:rsidRPr="00BC62F2">
              <w:rPr>
                <w:rFonts w:eastAsia="Times New Roman" w:cs="Arial"/>
                <w:b/>
                <w:bCs/>
                <w:iCs/>
                <w:noProof/>
                <w:color w:val="auto"/>
                <w:spacing w:val="0"/>
                <w:kern w:val="0"/>
                <w:sz w:val="20"/>
                <w:szCs w:val="20"/>
                <w:lang w:val="it-IT" w:eastAsia="it-IT" w:bidi="ar-SA"/>
              </w:rPr>
              <w:t>2014</w:t>
            </w:r>
            <w:r w:rsidRPr="00BC62F2">
              <w:rPr>
                <w:rFonts w:eastAsia="Times New Roman" w:cs="Arial"/>
                <w:bCs/>
                <w:iCs/>
                <w:noProof/>
                <w:color w:val="auto"/>
                <w:spacing w:val="0"/>
                <w:kern w:val="0"/>
                <w:sz w:val="20"/>
                <w:szCs w:val="20"/>
                <w:lang w:val="it-IT" w:eastAsia="it-IT" w:bidi="ar-SA"/>
              </w:rPr>
              <w:t xml:space="preserve">), </w:t>
            </w:r>
            <w:hyperlink r:id="rId45" w:history="1">
              <w:r w:rsidRPr="00BC62F2">
                <w:rPr>
                  <w:rFonts w:eastAsia="Times New Roman" w:cs="Arial"/>
                  <w:bCs/>
                  <w:iCs/>
                  <w:noProof/>
                  <w:color w:val="000080"/>
                  <w:spacing w:val="0"/>
                  <w:kern w:val="0"/>
                  <w:sz w:val="20"/>
                  <w:szCs w:val="20"/>
                  <w:u w:val="single"/>
                  <w:lang w:val="it-IT" w:eastAsia="it-IT" w:bidi="ar-SA"/>
                </w:rPr>
                <w:t>https://doi.org/10.1155/2014/391836</w:t>
              </w:r>
            </w:hyperlink>
            <w:r w:rsidRPr="00BC62F2">
              <w:rPr>
                <w:rFonts w:eastAsia="Times New Roman" w:cs="Arial"/>
                <w:bCs/>
                <w:iCs/>
                <w:noProof/>
                <w:color w:val="auto"/>
                <w:spacing w:val="0"/>
                <w:kern w:val="0"/>
                <w:sz w:val="20"/>
                <w:szCs w:val="20"/>
                <w:lang w:val="it-IT" w:eastAsia="it-IT" w:bidi="ar-SA"/>
              </w:rPr>
              <w:t>.</w:t>
            </w:r>
          </w:p>
          <w:p w:rsidR="004A4ADF" w:rsidRPr="00BC62F2" w:rsidRDefault="004A4ADF" w:rsidP="004A4ADF">
            <w:pPr>
              <w:pStyle w:val="Paragrafoelenco"/>
              <w:rPr>
                <w:rFonts w:cs="Arial"/>
                <w:noProof/>
                <w:color w:val="auto"/>
                <w:sz w:val="20"/>
                <w:szCs w:val="20"/>
                <w:lang w:val="it-IT"/>
              </w:rPr>
            </w:pPr>
          </w:p>
          <w:p w:rsidR="004A4ADF" w:rsidRPr="00BC62F2" w:rsidRDefault="00B00A4B"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lang w:eastAsia="it-IT" w:bidi="ar-SA"/>
              </w:rPr>
              <w:t xml:space="preserve">Sara Drioli, </w:t>
            </w:r>
            <w:r w:rsidRPr="00BC62F2">
              <w:rPr>
                <w:rFonts w:eastAsia="Times New Roman" w:cs="Arial"/>
                <w:bCs/>
                <w:iCs/>
                <w:noProof/>
                <w:color w:val="auto"/>
                <w:spacing w:val="0"/>
                <w:kern w:val="0"/>
                <w:sz w:val="20"/>
                <w:szCs w:val="20"/>
                <w:u w:val="single"/>
                <w:lang w:eastAsia="it-IT" w:bidi="ar-SA"/>
              </w:rPr>
              <w:t>Gian Maria Bonora</w:t>
            </w:r>
            <w:r w:rsidRPr="00BC62F2">
              <w:rPr>
                <w:rFonts w:eastAsia="Times New Roman" w:cs="Arial"/>
                <w:bCs/>
                <w:iCs/>
                <w:noProof/>
                <w:color w:val="auto"/>
                <w:spacing w:val="0"/>
                <w:kern w:val="0"/>
                <w:sz w:val="20"/>
                <w:szCs w:val="20"/>
                <w:lang w:eastAsia="it-IT" w:bidi="ar-SA"/>
              </w:rPr>
              <w:t>,</w:t>
            </w:r>
            <w:r w:rsidRPr="00BC62F2">
              <w:rPr>
                <w:rFonts w:eastAsia="Times New Roman" w:cs="Arial"/>
                <w:b/>
                <w:bCs/>
                <w:iCs/>
                <w:noProof/>
                <w:color w:val="auto"/>
                <w:spacing w:val="0"/>
                <w:kern w:val="0"/>
                <w:sz w:val="20"/>
                <w:szCs w:val="20"/>
                <w:lang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iCs/>
                <w:noProof/>
                <w:color w:val="auto"/>
                <w:spacing w:val="0"/>
                <w:kern w:val="0"/>
                <w:sz w:val="20"/>
                <w:szCs w:val="20"/>
                <w:lang w:eastAsia="it-IT" w:bidi="ar-SA"/>
              </w:rPr>
              <w:t>“New Syntheses of Branched, Multifunctional High-Molecular Weight Poly(ethylene glycol)s or (MultiPEG)s”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The Open Organic Chemistry Journal, 2, 17-25 (</w:t>
            </w:r>
            <w:r w:rsidRPr="00BC62F2">
              <w:rPr>
                <w:rFonts w:eastAsia="Times New Roman" w:cs="Arial"/>
                <w:b/>
                <w:bCs/>
                <w:iCs/>
                <w:noProof/>
                <w:color w:val="auto"/>
                <w:spacing w:val="0"/>
                <w:kern w:val="0"/>
                <w:sz w:val="20"/>
                <w:szCs w:val="20"/>
                <w:lang w:eastAsia="it-IT" w:bidi="ar-SA"/>
              </w:rPr>
              <w:t>2008</w:t>
            </w:r>
            <w:r w:rsidRPr="00BC62F2">
              <w:rPr>
                <w:rFonts w:eastAsia="Times New Roman" w:cs="Arial"/>
                <w:bCs/>
                <w:iCs/>
                <w:noProof/>
                <w:color w:val="auto"/>
                <w:spacing w:val="0"/>
                <w:kern w:val="0"/>
                <w:sz w:val="20"/>
                <w:szCs w:val="20"/>
                <w:lang w:eastAsia="it-IT" w:bidi="ar-SA"/>
              </w:rPr>
              <w:t>)</w:t>
            </w:r>
            <w:r w:rsidRPr="00BC62F2">
              <w:rPr>
                <w:rFonts w:eastAsia="Times New Roman" w:cs="Arial"/>
                <w:bCs/>
                <w:iCs/>
                <w:noProof/>
                <w:color w:val="auto"/>
                <w:spacing w:val="0"/>
                <w:kern w:val="0"/>
                <w:sz w:val="20"/>
                <w:szCs w:val="20"/>
                <w:lang w:val="en-US" w:eastAsia="it-IT" w:bidi="ar-SA"/>
              </w:rPr>
              <w:t xml:space="preserve">, </w:t>
            </w:r>
            <w:hyperlink r:id="rId46" w:history="1">
              <w:r w:rsidRPr="00BC62F2">
                <w:rPr>
                  <w:rFonts w:eastAsia="Times New Roman" w:cs="Arial"/>
                  <w:bCs/>
                  <w:iCs/>
                  <w:noProof/>
                  <w:color w:val="000080"/>
                  <w:spacing w:val="0"/>
                  <w:kern w:val="0"/>
                  <w:sz w:val="20"/>
                  <w:szCs w:val="20"/>
                  <w:u w:val="single"/>
                  <w:lang w:val="en-US" w:eastAsia="it-IT" w:bidi="ar-SA"/>
                </w:rPr>
                <w:t>https://doi.org/10.2174/1874095200801020017</w:t>
              </w:r>
            </w:hyperlink>
            <w:r w:rsidRPr="00BC62F2">
              <w:rPr>
                <w:rFonts w:eastAsia="Times New Roman" w:cs="Arial"/>
                <w:bCs/>
                <w:iCs/>
                <w:noProof/>
                <w:color w:val="auto"/>
                <w:spacing w:val="0"/>
                <w:kern w:val="0"/>
                <w:sz w:val="20"/>
                <w:szCs w:val="20"/>
                <w:lang w:val="en-US" w:eastAsia="it-IT" w:bidi="ar-SA"/>
              </w:rPr>
              <w:t>.</w:t>
            </w:r>
          </w:p>
          <w:p w:rsidR="00B00A4B" w:rsidRPr="00BC62F2" w:rsidRDefault="00B00A4B" w:rsidP="00B00A4B">
            <w:pPr>
              <w:pStyle w:val="Paragrafoelenco"/>
              <w:rPr>
                <w:rFonts w:cs="Arial"/>
                <w:noProof/>
                <w:color w:val="auto"/>
                <w:sz w:val="20"/>
                <w:szCs w:val="20"/>
                <w:lang w:val="en-US"/>
              </w:rPr>
            </w:pPr>
          </w:p>
          <w:p w:rsidR="00B00A4B" w:rsidRPr="00BC62F2" w:rsidRDefault="00B00A4B"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Sara Drioli,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“MultiPEG Polymers as New Soluble Synthetic Supports”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 xml:space="preserve">Innovation and Perspectives in SOLID PHASE SYNTHESIS &amp; Combinatorial Libraries: </w:t>
            </w:r>
            <w:r w:rsidRPr="00BC62F2">
              <w:rPr>
                <w:rFonts w:eastAsia="Times New Roman" w:cs="Arial"/>
                <w:bCs/>
                <w:iCs/>
                <w:noProof/>
                <w:color w:val="auto"/>
                <w:spacing w:val="0"/>
                <w:kern w:val="0"/>
                <w:sz w:val="20"/>
                <w:szCs w:val="20"/>
                <w:lang w:val="en-US" w:eastAsia="it-IT" w:bidi="ar-SA"/>
              </w:rPr>
              <w:t>peptides, proteins and nucleic acids: small molecule organic chemical diversity: 2004 collected papers, eighth international symposium, London, England, UK</w:t>
            </w:r>
            <w:r w:rsidRPr="00BC62F2">
              <w:rPr>
                <w:rFonts w:eastAsia="Times New Roman" w:cs="Arial"/>
                <w:bCs/>
                <w:iCs/>
                <w:noProof/>
                <w:color w:val="auto"/>
                <w:spacing w:val="0"/>
                <w:kern w:val="0"/>
                <w:sz w:val="20"/>
                <w:szCs w:val="20"/>
                <w:lang w:eastAsia="it-IT" w:bidi="ar-SA"/>
              </w:rPr>
              <w:t>, Roger Epton Editor, 195-198 (</w:t>
            </w:r>
            <w:r w:rsidRPr="00BC62F2">
              <w:rPr>
                <w:rFonts w:eastAsia="Times New Roman" w:cs="Arial"/>
                <w:b/>
                <w:bCs/>
                <w:iCs/>
                <w:noProof/>
                <w:color w:val="auto"/>
                <w:spacing w:val="0"/>
                <w:kern w:val="0"/>
                <w:sz w:val="20"/>
                <w:szCs w:val="20"/>
                <w:lang w:eastAsia="it-IT" w:bidi="ar-SA"/>
              </w:rPr>
              <w:t>2004</w:t>
            </w:r>
            <w:r w:rsidRPr="00BC62F2">
              <w:rPr>
                <w:rFonts w:eastAsia="Times New Roman" w:cs="Arial"/>
                <w:bCs/>
                <w:iCs/>
                <w:noProof/>
                <w:color w:val="auto"/>
                <w:spacing w:val="0"/>
                <w:kern w:val="0"/>
                <w:sz w:val="20"/>
                <w:szCs w:val="20"/>
                <w:lang w:eastAsia="it-IT" w:bidi="ar-SA"/>
              </w:rPr>
              <w:t>)</w:t>
            </w:r>
            <w:r w:rsidRPr="00BC62F2">
              <w:rPr>
                <w:rFonts w:eastAsia="Times New Roman" w:cs="Arial"/>
                <w:bCs/>
                <w:iCs/>
                <w:noProof/>
                <w:color w:val="auto"/>
                <w:spacing w:val="0"/>
                <w:kern w:val="0"/>
                <w:sz w:val="20"/>
                <w:szCs w:val="20"/>
                <w:lang w:val="en-US" w:eastAsia="it-IT" w:bidi="ar-SA"/>
              </w:rPr>
              <w:t>, isbn: 9780951573556.</w:t>
            </w:r>
          </w:p>
          <w:p w:rsidR="00B00A4B" w:rsidRPr="00BC62F2" w:rsidRDefault="00B00A4B" w:rsidP="00B00A4B">
            <w:pPr>
              <w:pStyle w:val="Paragrafoelenco"/>
              <w:rPr>
                <w:rFonts w:cs="Arial"/>
                <w:noProof/>
                <w:color w:val="auto"/>
                <w:sz w:val="20"/>
                <w:szCs w:val="20"/>
                <w:lang w:val="en-US"/>
              </w:rPr>
            </w:pPr>
          </w:p>
          <w:p w:rsidR="00B00A4B" w:rsidRPr="00BC62F2" w:rsidRDefault="00AD62FF"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Sara Drioli,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val="en-US" w:eastAsia="it-IT" w:bidi="ar-SA"/>
              </w:rPr>
              <w:t>“MultiPEGs: Multifunctional Polyethylene Glycol Derivatives”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noProof/>
                <w:color w:val="auto"/>
                <w:spacing w:val="0"/>
                <w:kern w:val="0"/>
                <w:sz w:val="20"/>
                <w:szCs w:val="20"/>
                <w:lang w:val="en" w:eastAsia="it-IT" w:bidi="ar-SA"/>
              </w:rPr>
              <w:t>Abstracts of papers of  the 226</w:t>
            </w:r>
            <w:r w:rsidRPr="00BC62F2">
              <w:rPr>
                <w:rFonts w:eastAsia="Times New Roman" w:cs="Arial"/>
                <w:noProof/>
                <w:color w:val="auto"/>
                <w:spacing w:val="0"/>
                <w:kern w:val="0"/>
                <w:sz w:val="20"/>
                <w:szCs w:val="20"/>
                <w:vertAlign w:val="superscript"/>
                <w:lang w:val="en" w:eastAsia="it-IT" w:bidi="ar-SA"/>
              </w:rPr>
              <w:t>th</w:t>
            </w:r>
            <w:r w:rsidRPr="00BC62F2">
              <w:rPr>
                <w:rFonts w:eastAsia="Times New Roman" w:cs="Arial"/>
                <w:noProof/>
                <w:color w:val="auto"/>
                <w:spacing w:val="0"/>
                <w:kern w:val="0"/>
                <w:sz w:val="20"/>
                <w:szCs w:val="20"/>
                <w:lang w:val="en" w:eastAsia="it-IT" w:bidi="ar-SA"/>
              </w:rPr>
              <w:t xml:space="preserve"> National Meeting of the American Chemical Society, New York, NY, USA, 7-11 settembre 2003</w:t>
            </w:r>
            <w:r w:rsidRPr="00BC62F2">
              <w:rPr>
                <w:rFonts w:eastAsia="Times New Roman" w:cs="Arial"/>
                <w:bCs/>
                <w:iCs/>
                <w:noProof/>
                <w:color w:val="auto"/>
                <w:spacing w:val="0"/>
                <w:kern w:val="0"/>
                <w:sz w:val="20"/>
                <w:szCs w:val="20"/>
                <w:lang w:val="en-US" w:eastAsia="it-IT" w:bidi="ar-SA"/>
              </w:rPr>
              <w:t>; Polymer Preprints, 44 (2), 821-822 (</w:t>
            </w:r>
            <w:r w:rsidRPr="00BC62F2">
              <w:rPr>
                <w:rFonts w:eastAsia="Times New Roman" w:cs="Arial"/>
                <w:b/>
                <w:bCs/>
                <w:iCs/>
                <w:noProof/>
                <w:color w:val="auto"/>
                <w:spacing w:val="0"/>
                <w:kern w:val="0"/>
                <w:sz w:val="20"/>
                <w:szCs w:val="20"/>
                <w:lang w:val="en-US" w:eastAsia="it-IT" w:bidi="ar-SA"/>
              </w:rPr>
              <w:t>2003</w:t>
            </w:r>
            <w:r w:rsidRPr="00BC62F2">
              <w:rPr>
                <w:rFonts w:eastAsia="Times New Roman" w:cs="Arial"/>
                <w:bCs/>
                <w:iCs/>
                <w:noProof/>
                <w:color w:val="auto"/>
                <w:spacing w:val="0"/>
                <w:kern w:val="0"/>
                <w:sz w:val="20"/>
                <w:szCs w:val="20"/>
                <w:lang w:val="en-US" w:eastAsia="it-IT" w:bidi="ar-SA"/>
              </w:rPr>
              <w:t>).</w:t>
            </w:r>
          </w:p>
          <w:p w:rsidR="00AD62FF" w:rsidRPr="00BC62F2" w:rsidRDefault="00AD62FF" w:rsidP="00AD62FF">
            <w:pPr>
              <w:pStyle w:val="Paragrafoelenco"/>
              <w:rPr>
                <w:rFonts w:cs="Arial"/>
                <w:noProof/>
                <w:color w:val="auto"/>
                <w:sz w:val="20"/>
                <w:szCs w:val="20"/>
                <w:lang w:val="en-US"/>
              </w:rPr>
            </w:pPr>
          </w:p>
          <w:p w:rsidR="00AD62FF" w:rsidRPr="00BC62F2" w:rsidRDefault="00F8383A"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noProof/>
                <w:color w:val="auto"/>
                <w:spacing w:val="0"/>
                <w:kern w:val="0"/>
                <w:sz w:val="20"/>
                <w:szCs w:val="20"/>
                <w:lang w:eastAsia="it-IT" w:bidi="ar-SA"/>
              </w:rPr>
              <w:t>Sara Drioli,</w:t>
            </w:r>
            <w:r w:rsidRPr="00BC62F2">
              <w:rPr>
                <w:rFonts w:eastAsia="Times New Roman" w:cs="Arial"/>
                <w:bCs/>
                <w:i/>
                <w:noProof/>
                <w:color w:val="auto"/>
                <w:spacing w:val="0"/>
                <w:kern w:val="0"/>
                <w:sz w:val="20"/>
                <w:szCs w:val="20"/>
                <w:lang w:val="en-US" w:eastAsia="it-IT" w:bidi="ar-SA"/>
              </w:rPr>
              <w:t xml:space="preserve"> “</w:t>
            </w:r>
            <w:r w:rsidR="00473182">
              <w:rPr>
                <w:rFonts w:eastAsia="Times New Roman" w:cs="Arial"/>
                <w:bCs/>
                <w:i/>
                <w:noProof/>
                <w:color w:val="auto"/>
                <w:spacing w:val="0"/>
                <w:kern w:val="0"/>
                <w:sz w:val="20"/>
                <w:szCs w:val="20"/>
                <w:lang w:val="en-US" w:eastAsia="it-IT" w:bidi="ar-SA"/>
              </w:rPr>
              <w:t>New PEG-based polymers as</w:t>
            </w:r>
            <w:r w:rsidRPr="00BC62F2">
              <w:rPr>
                <w:rFonts w:eastAsia="Times New Roman" w:cs="Arial"/>
                <w:bCs/>
                <w:i/>
                <w:noProof/>
                <w:color w:val="auto"/>
                <w:spacing w:val="0"/>
                <w:kern w:val="0"/>
                <w:sz w:val="20"/>
                <w:szCs w:val="20"/>
                <w:lang w:val="en-US" w:eastAsia="it-IT" w:bidi="ar-SA"/>
              </w:rPr>
              <w:t xml:space="preserve"> </w:t>
            </w:r>
            <w:r w:rsidR="00473182">
              <w:rPr>
                <w:rFonts w:eastAsia="Times New Roman" w:cs="Arial"/>
                <w:bCs/>
                <w:i/>
                <w:noProof/>
                <w:color w:val="auto"/>
                <w:spacing w:val="0"/>
                <w:kern w:val="0"/>
                <w:sz w:val="20"/>
                <w:szCs w:val="20"/>
                <w:lang w:val="en-US" w:eastAsia="it-IT" w:bidi="ar-SA"/>
              </w:rPr>
              <w:t>conjugating agents of bioactive molecules</w:t>
            </w:r>
            <w:r w:rsidRPr="00BC62F2">
              <w:rPr>
                <w:rFonts w:eastAsia="Times New Roman" w:cs="Arial"/>
                <w:bCs/>
                <w:i/>
                <w:noProof/>
                <w:color w:val="auto"/>
                <w:spacing w:val="0"/>
                <w:kern w:val="0"/>
                <w:sz w:val="20"/>
                <w:szCs w:val="20"/>
                <w:lang w:val="en-US" w:eastAsia="it-IT" w:bidi="ar-SA"/>
              </w:rPr>
              <w:t>”</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noProof/>
                <w:color w:val="auto"/>
                <w:spacing w:val="0"/>
                <w:kern w:val="0"/>
                <w:sz w:val="20"/>
                <w:szCs w:val="20"/>
                <w:lang w:val="en" w:eastAsia="it-IT" w:bidi="ar-SA"/>
              </w:rPr>
              <w:t>Abstracts of papers of  the 224</w:t>
            </w:r>
            <w:r w:rsidRPr="00BC62F2">
              <w:rPr>
                <w:rFonts w:eastAsia="Times New Roman" w:cs="Arial"/>
                <w:noProof/>
                <w:color w:val="auto"/>
                <w:spacing w:val="0"/>
                <w:kern w:val="0"/>
                <w:sz w:val="20"/>
                <w:szCs w:val="20"/>
                <w:vertAlign w:val="superscript"/>
                <w:lang w:val="en" w:eastAsia="it-IT" w:bidi="ar-SA"/>
              </w:rPr>
              <w:t>th</w:t>
            </w:r>
            <w:r w:rsidRPr="00BC62F2">
              <w:rPr>
                <w:rFonts w:eastAsia="Times New Roman" w:cs="Arial"/>
                <w:noProof/>
                <w:color w:val="auto"/>
                <w:spacing w:val="0"/>
                <w:kern w:val="0"/>
                <w:sz w:val="20"/>
                <w:szCs w:val="20"/>
                <w:lang w:val="en" w:eastAsia="it-IT" w:bidi="ar-SA"/>
              </w:rPr>
              <w:t xml:space="preserve"> National Meeting of the American Chemical</w:t>
            </w:r>
            <w:r w:rsidR="00836137">
              <w:rPr>
                <w:rFonts w:eastAsia="Times New Roman" w:cs="Arial"/>
                <w:noProof/>
                <w:color w:val="auto"/>
                <w:spacing w:val="0"/>
                <w:kern w:val="0"/>
                <w:sz w:val="20"/>
                <w:szCs w:val="20"/>
                <w:lang w:val="en" w:eastAsia="it-IT" w:bidi="ar-SA"/>
              </w:rPr>
              <w:t xml:space="preserve"> Society, Boston, MA, USA,18-22</w:t>
            </w:r>
            <w:r w:rsidRPr="00BC62F2">
              <w:rPr>
                <w:rFonts w:eastAsia="Times New Roman" w:cs="Arial"/>
                <w:noProof/>
                <w:color w:val="auto"/>
                <w:spacing w:val="0"/>
                <w:kern w:val="0"/>
                <w:sz w:val="20"/>
                <w:szCs w:val="20"/>
                <w:lang w:val="en" w:eastAsia="it-IT" w:bidi="ar-SA"/>
              </w:rPr>
              <w:t xml:space="preserve"> agosto 2002</w:t>
            </w:r>
            <w:r w:rsidRPr="00BC62F2">
              <w:rPr>
                <w:rFonts w:eastAsia="Times New Roman" w:cs="Arial"/>
                <w:bCs/>
                <w:iCs/>
                <w:noProof/>
                <w:color w:val="auto"/>
                <w:spacing w:val="0"/>
                <w:kern w:val="0"/>
                <w:sz w:val="20"/>
                <w:szCs w:val="20"/>
                <w:lang w:val="en-US" w:eastAsia="it-IT" w:bidi="ar-SA"/>
              </w:rPr>
              <w:t>; Polymer Preprints, 43 (2), 711-712 (</w:t>
            </w:r>
            <w:r w:rsidRPr="00BC62F2">
              <w:rPr>
                <w:rFonts w:eastAsia="Times New Roman" w:cs="Arial"/>
                <w:b/>
                <w:bCs/>
                <w:iCs/>
                <w:noProof/>
                <w:color w:val="auto"/>
                <w:spacing w:val="0"/>
                <w:kern w:val="0"/>
                <w:sz w:val="20"/>
                <w:szCs w:val="20"/>
                <w:lang w:val="en-US" w:eastAsia="it-IT" w:bidi="ar-SA"/>
              </w:rPr>
              <w:t>2002</w:t>
            </w:r>
            <w:r w:rsidRPr="00BC62F2">
              <w:rPr>
                <w:rFonts w:eastAsia="Times New Roman" w:cs="Arial"/>
                <w:bCs/>
                <w:iCs/>
                <w:noProof/>
                <w:color w:val="auto"/>
                <w:spacing w:val="0"/>
                <w:kern w:val="0"/>
                <w:sz w:val="20"/>
                <w:szCs w:val="20"/>
                <w:lang w:val="en-US" w:eastAsia="it-IT" w:bidi="ar-SA"/>
              </w:rPr>
              <w:t>).</w:t>
            </w:r>
          </w:p>
          <w:p w:rsidR="00F8383A" w:rsidRPr="00BC62F2" w:rsidRDefault="00F8383A" w:rsidP="00F8383A">
            <w:pPr>
              <w:pStyle w:val="Paragrafoelenco"/>
              <w:rPr>
                <w:rFonts w:cs="Arial"/>
                <w:noProof/>
                <w:color w:val="auto"/>
                <w:sz w:val="20"/>
                <w:szCs w:val="20"/>
                <w:lang w:val="en-US"/>
              </w:rPr>
            </w:pPr>
          </w:p>
          <w:p w:rsidR="00F8383A" w:rsidRPr="00BC62F2" w:rsidRDefault="00FD76DF"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Ilaria Adamo,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noProof/>
                <w:color w:val="auto"/>
                <w:spacing w:val="0"/>
                <w:kern w:val="0"/>
                <w:sz w:val="20"/>
                <w:szCs w:val="20"/>
                <w:lang w:eastAsia="it-IT" w:bidi="ar-SA"/>
              </w:rPr>
              <w:t>Sara Drioli,</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val="en-US" w:eastAsia="it-IT" w:bidi="ar-SA"/>
              </w:rPr>
              <w:t>“Chimeric peptide-PEG-oligonucleotides”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Journal of Peptide Science 8 (51), Supplement to Volume 8, P A10, S 80 (</w:t>
            </w:r>
            <w:r w:rsidRPr="00BC62F2">
              <w:rPr>
                <w:rFonts w:eastAsia="Times New Roman" w:cs="Arial"/>
                <w:b/>
                <w:bCs/>
                <w:iCs/>
                <w:noProof/>
                <w:color w:val="auto"/>
                <w:spacing w:val="0"/>
                <w:kern w:val="0"/>
                <w:sz w:val="20"/>
                <w:szCs w:val="20"/>
                <w:lang w:eastAsia="it-IT" w:bidi="ar-SA"/>
              </w:rPr>
              <w:t>2002</w:t>
            </w:r>
            <w:r w:rsidRPr="00BC62F2">
              <w:rPr>
                <w:rFonts w:eastAsia="Times New Roman" w:cs="Arial"/>
                <w:bCs/>
                <w:iCs/>
                <w:noProof/>
                <w:color w:val="auto"/>
                <w:spacing w:val="0"/>
                <w:kern w:val="0"/>
                <w:sz w:val="20"/>
                <w:szCs w:val="20"/>
                <w:lang w:eastAsia="it-IT" w:bidi="ar-SA"/>
              </w:rPr>
              <w:t>), 27</w:t>
            </w:r>
            <w:r w:rsidRPr="00BC62F2">
              <w:rPr>
                <w:rFonts w:eastAsia="Times New Roman" w:cs="Arial"/>
                <w:bCs/>
                <w:iCs/>
                <w:noProof/>
                <w:color w:val="auto"/>
                <w:spacing w:val="0"/>
                <w:kern w:val="0"/>
                <w:sz w:val="20"/>
                <w:szCs w:val="20"/>
                <w:vertAlign w:val="superscript"/>
                <w:lang w:eastAsia="it-IT" w:bidi="ar-SA"/>
              </w:rPr>
              <w:t>th</w:t>
            </w:r>
            <w:r w:rsidRPr="00BC62F2">
              <w:rPr>
                <w:rFonts w:eastAsia="Times New Roman" w:cs="Arial"/>
                <w:bCs/>
                <w:iCs/>
                <w:noProof/>
                <w:color w:val="auto"/>
                <w:spacing w:val="0"/>
                <w:kern w:val="0"/>
                <w:sz w:val="20"/>
                <w:szCs w:val="20"/>
                <w:lang w:eastAsia="it-IT" w:bidi="ar-SA"/>
              </w:rPr>
              <w:t xml:space="preserve"> European Peptide Symposium, Sorrento (Na), Italia, 31 agosto-06 settembre 2002,</w:t>
            </w:r>
            <w:r w:rsidRPr="00BC62F2">
              <w:rPr>
                <w:rFonts w:eastAsia="Times New Roman" w:cs="Arial"/>
                <w:bCs/>
                <w:iCs/>
                <w:noProof/>
                <w:color w:val="auto"/>
                <w:spacing w:val="0"/>
                <w:kern w:val="0"/>
                <w:sz w:val="20"/>
                <w:szCs w:val="20"/>
                <w:lang w:val="en-US" w:eastAsia="it-IT" w:bidi="ar-SA"/>
              </w:rPr>
              <w:t xml:space="preserve"> </w:t>
            </w:r>
            <w:hyperlink r:id="rId47" w:history="1">
              <w:r w:rsidRPr="00BC62F2">
                <w:rPr>
                  <w:rFonts w:eastAsia="Times New Roman" w:cs="Arial"/>
                  <w:bCs/>
                  <w:iCs/>
                  <w:noProof/>
                  <w:color w:val="000080"/>
                  <w:spacing w:val="0"/>
                  <w:kern w:val="0"/>
                  <w:sz w:val="20"/>
                  <w:szCs w:val="20"/>
                  <w:u w:val="single"/>
                  <w:lang w:val="en-US" w:eastAsia="it-IT" w:bidi="ar-SA"/>
                </w:rPr>
                <w:t>https://doi.org/10.1002/psc.30</w:t>
              </w:r>
            </w:hyperlink>
            <w:r w:rsidRPr="00BC62F2">
              <w:rPr>
                <w:rFonts w:eastAsia="Times New Roman" w:cs="Arial"/>
                <w:bCs/>
                <w:iCs/>
                <w:noProof/>
                <w:color w:val="auto"/>
                <w:spacing w:val="0"/>
                <w:kern w:val="0"/>
                <w:sz w:val="20"/>
                <w:szCs w:val="20"/>
                <w:lang w:val="en-US" w:eastAsia="it-IT" w:bidi="ar-SA"/>
              </w:rPr>
              <w:t>.</w:t>
            </w:r>
          </w:p>
          <w:p w:rsidR="00FD76DF" w:rsidRPr="00BC62F2" w:rsidRDefault="00FD76DF" w:rsidP="00FD76DF">
            <w:pPr>
              <w:pStyle w:val="Paragrafoelenco"/>
              <w:rPr>
                <w:rFonts w:cs="Arial"/>
                <w:noProof/>
                <w:color w:val="auto"/>
                <w:sz w:val="20"/>
                <w:szCs w:val="20"/>
                <w:lang w:val="en-US"/>
              </w:rPr>
            </w:pPr>
          </w:p>
          <w:p w:rsidR="00FD76DF" w:rsidRPr="00BC62F2" w:rsidRDefault="00FD76DF"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u w:val="single"/>
                <w:lang w:val="en-US" w:eastAsia="it-IT" w:bidi="ar-SA"/>
              </w:rPr>
              <w:t>Gian Maria Bonora</w:t>
            </w:r>
            <w:r w:rsidRPr="00BC62F2">
              <w:rPr>
                <w:rFonts w:eastAsia="Times New Roman" w:cs="Arial"/>
                <w:bCs/>
                <w:noProof/>
                <w:color w:val="auto"/>
                <w:spacing w:val="0"/>
                <w:kern w:val="0"/>
                <w:sz w:val="20"/>
                <w:szCs w:val="20"/>
                <w:lang w:val="en-US" w:eastAsia="it-IT" w:bidi="ar-SA"/>
              </w:rPr>
              <w:t xml:space="preserve">, Ilaria Adamo,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Sara Drioli,</w:t>
            </w:r>
            <w:r w:rsidRPr="00BC62F2">
              <w:rPr>
                <w:rFonts w:eastAsia="Times New Roman" w:cs="Arial"/>
                <w:bCs/>
                <w:iCs/>
                <w:noProof/>
                <w:color w:val="auto"/>
                <w:spacing w:val="0"/>
                <w:kern w:val="0"/>
                <w:sz w:val="20"/>
                <w:szCs w:val="20"/>
                <w:lang w:val="en-US" w:eastAsia="it-IT" w:bidi="ar-SA"/>
              </w:rPr>
              <w:t xml:space="preserve"> </w:t>
            </w:r>
            <w:r w:rsidRPr="00BC62F2">
              <w:rPr>
                <w:rFonts w:eastAsia="Times New Roman" w:cs="Arial"/>
                <w:bCs/>
                <w:i/>
                <w:iCs/>
                <w:noProof/>
                <w:color w:val="auto"/>
                <w:spacing w:val="0"/>
                <w:kern w:val="0"/>
                <w:sz w:val="20"/>
                <w:szCs w:val="20"/>
                <w:lang w:val="en-US" w:eastAsia="it-IT" w:bidi="ar-SA"/>
              </w:rPr>
              <w:t>“Chimeric peptide-PEG-oligonucleotides”</w:t>
            </w:r>
            <w:r w:rsidRPr="00BC62F2">
              <w:rPr>
                <w:rFonts w:eastAsia="Times New Roman" w:cs="Arial"/>
                <w:bCs/>
                <w:iCs/>
                <w:noProof/>
                <w:color w:val="auto"/>
                <w:spacing w:val="0"/>
                <w:kern w:val="0"/>
                <w:sz w:val="20"/>
                <w:szCs w:val="20"/>
                <w:lang w:val="en-US" w:eastAsia="it-IT" w:bidi="ar-SA"/>
              </w:rPr>
              <w:t xml:space="preserve">, PEPTIDES 2002, proceedings of the Twenty-Seventh European Peptide Symposium, </w:t>
            </w:r>
            <w:r w:rsidRPr="00BC62F2">
              <w:rPr>
                <w:rFonts w:eastAsia="Times New Roman" w:cs="Arial"/>
                <w:bCs/>
                <w:iCs/>
                <w:noProof/>
                <w:color w:val="auto"/>
                <w:spacing w:val="0"/>
                <w:kern w:val="0"/>
                <w:sz w:val="20"/>
                <w:szCs w:val="20"/>
                <w:lang w:eastAsia="it-IT" w:bidi="ar-SA"/>
              </w:rPr>
              <w:t>31 agosto-06 settembre 2002</w:t>
            </w:r>
            <w:r w:rsidRPr="00BC62F2">
              <w:rPr>
                <w:rFonts w:eastAsia="Times New Roman" w:cs="Arial"/>
                <w:bCs/>
                <w:iCs/>
                <w:noProof/>
                <w:color w:val="auto"/>
                <w:spacing w:val="0"/>
                <w:kern w:val="0"/>
                <w:sz w:val="20"/>
                <w:szCs w:val="20"/>
                <w:lang w:val="en-US" w:eastAsia="it-IT" w:bidi="ar-SA"/>
              </w:rPr>
              <w:t>, Sorrento (Na), Italy</w:t>
            </w:r>
            <w:r w:rsidRPr="00BC62F2">
              <w:rPr>
                <w:rFonts w:eastAsia="Times New Roman" w:cs="Arial"/>
                <w:b/>
                <w:bCs/>
                <w:iCs/>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Ettore Benedetti and Carlo Pedone Eds, 940-941 (</w:t>
            </w:r>
            <w:r w:rsidRPr="00BC62F2">
              <w:rPr>
                <w:rFonts w:eastAsia="Times New Roman" w:cs="Arial"/>
                <w:b/>
                <w:bCs/>
                <w:iCs/>
                <w:noProof/>
                <w:color w:val="auto"/>
                <w:spacing w:val="0"/>
                <w:kern w:val="0"/>
                <w:sz w:val="20"/>
                <w:szCs w:val="20"/>
                <w:lang w:val="en-US" w:eastAsia="it-IT" w:bidi="ar-SA"/>
              </w:rPr>
              <w:t>2002</w:t>
            </w:r>
            <w:r w:rsidRPr="00BC62F2">
              <w:rPr>
                <w:rFonts w:eastAsia="Times New Roman" w:cs="Arial"/>
                <w:bCs/>
                <w:iCs/>
                <w:noProof/>
                <w:color w:val="auto"/>
                <w:spacing w:val="0"/>
                <w:kern w:val="0"/>
                <w:sz w:val="20"/>
                <w:szCs w:val="20"/>
                <w:lang w:val="en-US" w:eastAsia="it-IT" w:bidi="ar-SA"/>
              </w:rPr>
              <w:t>).</w:t>
            </w:r>
          </w:p>
          <w:p w:rsidR="00FD76DF" w:rsidRPr="00BC62F2" w:rsidRDefault="00FD76DF" w:rsidP="00FD76DF">
            <w:pPr>
              <w:pStyle w:val="Paragrafoelenco"/>
              <w:rPr>
                <w:rFonts w:cs="Arial"/>
                <w:noProof/>
                <w:color w:val="auto"/>
                <w:sz w:val="20"/>
                <w:szCs w:val="20"/>
                <w:lang w:val="en-US"/>
              </w:rPr>
            </w:pPr>
          </w:p>
          <w:p w:rsidR="00FD76DF" w:rsidRPr="00BC62F2" w:rsidRDefault="00DA7B39"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lang w:val="en-US" w:eastAsia="it-IT" w:bidi="ar-SA"/>
              </w:rPr>
              <w:t xml:space="preserve">Susanna Cogoi, Mariagrazia Rossetto,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iCs/>
                <w:noProof/>
                <w:color w:val="auto"/>
                <w:spacing w:val="0"/>
                <w:kern w:val="0"/>
                <w:sz w:val="20"/>
                <w:szCs w:val="20"/>
                <w:lang w:val="en-US" w:eastAsia="it-IT" w:bidi="ar-SA"/>
              </w:rPr>
              <w:t xml:space="preserve">, Gian Maria Bonora, Franco Quadrifoglio, </w:t>
            </w:r>
            <w:r w:rsidRPr="00BC62F2">
              <w:rPr>
                <w:rFonts w:eastAsia="Times New Roman" w:cs="Arial"/>
                <w:bCs/>
                <w:iCs/>
                <w:noProof/>
                <w:color w:val="auto"/>
                <w:spacing w:val="0"/>
                <w:kern w:val="0"/>
                <w:sz w:val="20"/>
                <w:szCs w:val="20"/>
                <w:u w:val="single"/>
                <w:lang w:val="en-US" w:eastAsia="it-IT" w:bidi="ar-SA"/>
              </w:rPr>
              <w:t>Luigi Emilio Xodo</w:t>
            </w:r>
            <w:r w:rsidRPr="00BC62F2">
              <w:rPr>
                <w:rFonts w:eastAsia="Times New Roman" w:cs="Arial"/>
                <w:bCs/>
                <w:iCs/>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w:t>
            </w:r>
            <w:r w:rsidRPr="00BC62F2">
              <w:rPr>
                <w:rFonts w:eastAsia="Times New Roman" w:cs="Arial"/>
                <w:bCs/>
                <w:i/>
                <w:iCs/>
                <w:noProof/>
                <w:color w:val="auto"/>
                <w:spacing w:val="0"/>
                <w:kern w:val="0"/>
                <w:sz w:val="20"/>
                <w:szCs w:val="20"/>
                <w:lang w:eastAsia="it-IT" w:bidi="ar-SA"/>
              </w:rPr>
              <w:t>Growth Inhibition of Pancreatic Carcinoma Cells by a Chimeric Anti Ki-RAS Oligonucleotide Conjugated to High-Molecular Weight Polyethylene Glycol”</w:t>
            </w:r>
            <w:r w:rsidRPr="00BC62F2">
              <w:rPr>
                <w:rFonts w:eastAsia="Times New Roman" w:cs="Arial"/>
                <w:bCs/>
                <w:iCs/>
                <w:noProof/>
                <w:color w:val="auto"/>
                <w:spacing w:val="0"/>
                <w:kern w:val="0"/>
                <w:sz w:val="20"/>
                <w:szCs w:val="20"/>
                <w:lang w:eastAsia="it-IT" w:bidi="ar-SA"/>
              </w:rPr>
              <w:t xml:space="preserve">, </w:t>
            </w:r>
            <w:r w:rsidRPr="00BC62F2">
              <w:rPr>
                <w:rFonts w:eastAsia="Times New Roman" w:cs="Arial"/>
                <w:bCs/>
                <w:iCs/>
                <w:noProof/>
                <w:color w:val="auto"/>
                <w:spacing w:val="0"/>
                <w:kern w:val="0"/>
                <w:sz w:val="20"/>
                <w:szCs w:val="20"/>
                <w:lang w:val="en-US" w:eastAsia="it-IT" w:bidi="ar-SA"/>
              </w:rPr>
              <w:t>47</w:t>
            </w:r>
            <w:r w:rsidRPr="00BC62F2">
              <w:rPr>
                <w:rFonts w:eastAsia="Times New Roman" w:cs="Arial"/>
                <w:bCs/>
                <w:iCs/>
                <w:noProof/>
                <w:color w:val="auto"/>
                <w:spacing w:val="0"/>
                <w:kern w:val="0"/>
                <w:sz w:val="20"/>
                <w:szCs w:val="20"/>
                <w:vertAlign w:val="superscript"/>
                <w:lang w:val="en-US" w:eastAsia="it-IT" w:bidi="ar-SA"/>
              </w:rPr>
              <w:t>th</w:t>
            </w:r>
            <w:r w:rsidRPr="00BC62F2">
              <w:rPr>
                <w:rFonts w:eastAsia="Times New Roman" w:cs="Arial"/>
                <w:bCs/>
                <w:iCs/>
                <w:noProof/>
                <w:color w:val="auto"/>
                <w:spacing w:val="0"/>
                <w:kern w:val="0"/>
                <w:sz w:val="20"/>
                <w:szCs w:val="20"/>
                <w:lang w:val="en-US" w:eastAsia="it-IT" w:bidi="ar-SA"/>
              </w:rPr>
              <w:t xml:space="preserve"> joint symposia della “Italian Society of Biochemistry” insieme alla “British Biochemical Society, 16-19 Settembre  2002,</w:t>
            </w:r>
            <w:r w:rsidRPr="00BC62F2">
              <w:rPr>
                <w:rFonts w:eastAsia="Times New Roman" w:cs="Arial"/>
                <w:bCs/>
                <w:iCs/>
                <w:noProof/>
                <w:color w:val="auto"/>
                <w:spacing w:val="0"/>
                <w:kern w:val="0"/>
                <w:sz w:val="20"/>
                <w:szCs w:val="20"/>
                <w:lang w:eastAsia="it-IT" w:bidi="ar-SA"/>
              </w:rPr>
              <w:t xml:space="preserve"> </w:t>
            </w:r>
            <w:r w:rsidRPr="00BC62F2">
              <w:rPr>
                <w:rFonts w:eastAsia="Times New Roman" w:cs="Arial"/>
                <w:bCs/>
                <w:iCs/>
                <w:noProof/>
                <w:color w:val="auto"/>
                <w:spacing w:val="0"/>
                <w:kern w:val="0"/>
                <w:sz w:val="20"/>
                <w:szCs w:val="20"/>
                <w:lang w:val="en-US" w:eastAsia="it-IT" w:bidi="ar-SA"/>
              </w:rPr>
              <w:t xml:space="preserve">Palermo, Italia; </w:t>
            </w:r>
            <w:r w:rsidRPr="00BC62F2">
              <w:rPr>
                <w:rFonts w:eastAsia="Times New Roman" w:cs="Arial"/>
                <w:bCs/>
                <w:iCs/>
                <w:noProof/>
                <w:color w:val="auto"/>
                <w:spacing w:val="0"/>
                <w:kern w:val="0"/>
                <w:sz w:val="20"/>
                <w:szCs w:val="20"/>
                <w:lang w:eastAsia="it-IT" w:bidi="ar-SA"/>
              </w:rPr>
              <w:t>Italian Journal of Biochemistry, 51, part 3/4, pp 9.21 (</w:t>
            </w:r>
            <w:r w:rsidRPr="00BC62F2">
              <w:rPr>
                <w:rFonts w:eastAsia="Times New Roman" w:cs="Arial"/>
                <w:b/>
                <w:bCs/>
                <w:iCs/>
                <w:noProof/>
                <w:color w:val="auto"/>
                <w:spacing w:val="0"/>
                <w:kern w:val="0"/>
                <w:sz w:val="20"/>
                <w:szCs w:val="20"/>
                <w:lang w:eastAsia="it-IT" w:bidi="ar-SA"/>
              </w:rPr>
              <w:t>2002</w:t>
            </w:r>
            <w:r w:rsidRPr="00BC62F2">
              <w:rPr>
                <w:rFonts w:eastAsia="Times New Roman" w:cs="Arial"/>
                <w:bCs/>
                <w:iCs/>
                <w:noProof/>
                <w:color w:val="auto"/>
                <w:spacing w:val="0"/>
                <w:kern w:val="0"/>
                <w:sz w:val="20"/>
                <w:szCs w:val="20"/>
                <w:lang w:eastAsia="it-IT" w:bidi="ar-SA"/>
              </w:rPr>
              <w:t>).</w:t>
            </w:r>
          </w:p>
          <w:p w:rsidR="008B09A4" w:rsidRDefault="008B09A4" w:rsidP="008B09A4">
            <w:pPr>
              <w:pStyle w:val="Paragrafoelenco"/>
              <w:rPr>
                <w:rFonts w:ascii="Times New Roman" w:hAnsi="Times New Roman" w:cs="Times New Roman"/>
                <w:noProof/>
                <w:color w:val="auto"/>
                <w:sz w:val="20"/>
                <w:szCs w:val="20"/>
                <w:lang w:val="en-US"/>
              </w:rPr>
            </w:pPr>
          </w:p>
          <w:p w:rsidR="009C1A78" w:rsidRDefault="009C1A78" w:rsidP="009C1A78">
            <w:pPr>
              <w:pStyle w:val="ECVSectionDetails"/>
              <w:spacing w:before="0" w:line="240" w:lineRule="auto"/>
              <w:ind w:left="720"/>
              <w:jc w:val="center"/>
              <w:rPr>
                <w:rFonts w:eastAsia="Times New Roman" w:cs="Arial"/>
                <w:bCs/>
                <w:iCs/>
                <w:noProof/>
                <w:color w:val="auto"/>
                <w:spacing w:val="0"/>
                <w:kern w:val="0"/>
                <w:sz w:val="22"/>
                <w:szCs w:val="22"/>
                <w:lang w:val="en" w:eastAsia="it-IT" w:bidi="ar-SA"/>
              </w:rPr>
            </w:pPr>
            <w:r w:rsidRPr="009C1A78">
              <w:rPr>
                <w:rFonts w:eastAsia="Times New Roman" w:cs="Arial"/>
                <w:bCs/>
                <w:iCs/>
                <w:noProof/>
                <w:color w:val="auto"/>
                <w:spacing w:val="0"/>
                <w:kern w:val="0"/>
                <w:sz w:val="22"/>
                <w:szCs w:val="22"/>
                <w:lang w:val="en" w:eastAsia="it-IT" w:bidi="ar-SA"/>
              </w:rPr>
              <w:t xml:space="preserve">Italian and international patents </w:t>
            </w:r>
          </w:p>
          <w:p w:rsidR="008B09A4" w:rsidRDefault="009C1A78" w:rsidP="009C1A78">
            <w:pPr>
              <w:pStyle w:val="ECVSectionDetails"/>
              <w:spacing w:before="0" w:line="240" w:lineRule="auto"/>
              <w:ind w:left="720"/>
              <w:jc w:val="center"/>
              <w:rPr>
                <w:rFonts w:eastAsia="Times New Roman" w:cs="Arial"/>
                <w:bCs/>
                <w:iCs/>
                <w:noProof/>
                <w:color w:val="auto"/>
                <w:spacing w:val="0"/>
                <w:kern w:val="0"/>
                <w:sz w:val="22"/>
                <w:szCs w:val="22"/>
                <w:lang w:val="en" w:eastAsia="it-IT" w:bidi="ar-SA"/>
              </w:rPr>
            </w:pPr>
            <w:r w:rsidRPr="009C1A78">
              <w:rPr>
                <w:rFonts w:eastAsia="Times New Roman" w:cs="Arial"/>
                <w:bCs/>
                <w:iCs/>
                <w:noProof/>
                <w:color w:val="auto"/>
                <w:spacing w:val="0"/>
                <w:kern w:val="0"/>
                <w:sz w:val="22"/>
                <w:szCs w:val="22"/>
                <w:lang w:val="en" w:eastAsia="it-IT" w:bidi="ar-SA"/>
              </w:rPr>
              <w:t>(as co-author)</w:t>
            </w:r>
          </w:p>
          <w:p w:rsidR="009C1A78" w:rsidRPr="009C1A78" w:rsidRDefault="009C1A78" w:rsidP="009C1A78">
            <w:pPr>
              <w:pStyle w:val="ECVSectionDetails"/>
              <w:spacing w:before="0" w:line="240" w:lineRule="auto"/>
              <w:ind w:left="720"/>
              <w:jc w:val="center"/>
              <w:rPr>
                <w:rFonts w:ascii="Times New Roman" w:hAnsi="Times New Roman" w:cs="Times New Roman"/>
                <w:noProof/>
                <w:color w:val="auto"/>
                <w:sz w:val="20"/>
                <w:szCs w:val="20"/>
                <w:lang w:val="en-US"/>
              </w:rPr>
            </w:pPr>
          </w:p>
          <w:p w:rsidR="001F38EA" w:rsidRPr="006F5E15" w:rsidRDefault="00206A3C" w:rsidP="00206A3C">
            <w:pPr>
              <w:widowControl/>
              <w:numPr>
                <w:ilvl w:val="0"/>
                <w:numId w:val="30"/>
              </w:numPr>
              <w:suppressAutoHyphens w:val="0"/>
              <w:autoSpaceDE w:val="0"/>
              <w:autoSpaceDN w:val="0"/>
              <w:adjustRightInd w:val="0"/>
              <w:contextualSpacing/>
              <w:jc w:val="both"/>
              <w:rPr>
                <w:bCs/>
                <w:noProof/>
                <w:color w:val="auto"/>
                <w:sz w:val="20"/>
                <w:szCs w:val="20"/>
                <w:lang w:val="it-IT"/>
              </w:rPr>
            </w:pPr>
            <w:r w:rsidRPr="006F5E15">
              <w:rPr>
                <w:bCs/>
                <w:noProof/>
                <w:color w:val="auto"/>
                <w:sz w:val="20"/>
                <w:szCs w:val="20"/>
                <w:lang w:val="en-US"/>
              </w:rPr>
              <w:t>Pierluigi Rigo,</w:t>
            </w:r>
            <w:r w:rsidRPr="006F5E15">
              <w:rPr>
                <w:bCs/>
                <w:iCs/>
                <w:noProof/>
                <w:color w:val="auto"/>
                <w:sz w:val="20"/>
                <w:szCs w:val="20"/>
                <w:lang w:val="en-US"/>
              </w:rPr>
              <w:t xml:space="preserve"> </w:t>
            </w:r>
            <w:r w:rsidRPr="006F5E15">
              <w:rPr>
                <w:bCs/>
                <w:noProof/>
                <w:color w:val="auto"/>
                <w:sz w:val="20"/>
                <w:szCs w:val="20"/>
                <w:lang w:val="en-US"/>
              </w:rPr>
              <w:t>Walter Baratta,</w:t>
            </w:r>
            <w:r w:rsidRPr="006F5E15">
              <w:rPr>
                <w:bCs/>
                <w:iCs/>
                <w:noProof/>
                <w:color w:val="auto"/>
                <w:sz w:val="20"/>
                <w:szCs w:val="20"/>
                <w:lang w:val="en-US"/>
              </w:rPr>
              <w:t xml:space="preserve"> </w:t>
            </w:r>
            <w:r w:rsidRPr="006F5E15">
              <w:rPr>
                <w:bCs/>
                <w:noProof/>
                <w:color w:val="auto"/>
                <w:sz w:val="20"/>
                <w:szCs w:val="20"/>
                <w:lang w:val="en-US"/>
              </w:rPr>
              <w:t>Katia Siega,</w:t>
            </w:r>
            <w:r w:rsidRPr="006F5E15">
              <w:rPr>
                <w:bCs/>
                <w:iCs/>
                <w:noProof/>
                <w:color w:val="auto"/>
                <w:sz w:val="20"/>
                <w:szCs w:val="20"/>
                <w:lang w:val="en-US"/>
              </w:rPr>
              <w:t xml:space="preserve"> </w:t>
            </w:r>
            <w:r w:rsidRPr="006F5E15">
              <w:rPr>
                <w:bCs/>
                <w:noProof/>
                <w:color w:val="auto"/>
                <w:sz w:val="20"/>
                <w:szCs w:val="20"/>
                <w:lang w:val="en-US"/>
              </w:rPr>
              <w:t>Giorgio Chelucci,</w:t>
            </w:r>
            <w:r w:rsidRPr="006F5E15">
              <w:rPr>
                <w:bCs/>
                <w:iCs/>
                <w:noProof/>
                <w:color w:val="auto"/>
                <w:sz w:val="20"/>
                <w:szCs w:val="20"/>
                <w:lang w:val="en-US"/>
              </w:rPr>
              <w:t xml:space="preserve"> </w:t>
            </w:r>
            <w:r w:rsidRPr="006F5E15">
              <w:rPr>
                <w:b/>
                <w:bCs/>
                <w:noProof/>
                <w:color w:val="auto"/>
                <w:sz w:val="20"/>
                <w:szCs w:val="20"/>
                <w:lang w:val="en-US"/>
              </w:rPr>
              <w:t>Maurizio Ballico</w:t>
            </w:r>
            <w:r w:rsidRPr="006F5E15">
              <w:rPr>
                <w:bCs/>
                <w:noProof/>
                <w:color w:val="auto"/>
                <w:sz w:val="20"/>
                <w:szCs w:val="20"/>
                <w:lang w:val="en-US"/>
              </w:rPr>
              <w:t>,</w:t>
            </w:r>
            <w:r w:rsidRPr="006F5E15">
              <w:rPr>
                <w:bCs/>
                <w:iCs/>
                <w:noProof/>
                <w:color w:val="auto"/>
                <w:sz w:val="20"/>
                <w:szCs w:val="20"/>
                <w:lang w:val="en-US"/>
              </w:rPr>
              <w:t xml:space="preserve"> </w:t>
            </w:r>
            <w:r w:rsidRPr="006F5E15">
              <w:rPr>
                <w:bCs/>
                <w:noProof/>
                <w:color w:val="auto"/>
                <w:sz w:val="20"/>
                <w:szCs w:val="20"/>
                <w:lang w:val="en-US"/>
              </w:rPr>
              <w:t xml:space="preserve">Santo Magnolia, </w:t>
            </w:r>
            <w:r w:rsidRPr="006F5E15">
              <w:rPr>
                <w:bCs/>
                <w:i/>
                <w:noProof/>
                <w:color w:val="auto"/>
                <w:sz w:val="20"/>
                <w:szCs w:val="20"/>
              </w:rPr>
              <w:t>“Ligands of the Benzo[h]quinoline class and transition metal complexes containing them and use of said complexes as catalysts”</w:t>
            </w:r>
            <w:r w:rsidRPr="006F5E15">
              <w:rPr>
                <w:noProof/>
                <w:color w:val="auto"/>
                <w:sz w:val="20"/>
                <w:szCs w:val="20"/>
                <w:lang w:val="en-US"/>
              </w:rPr>
              <w:t xml:space="preserve">, </w:t>
            </w:r>
            <w:r w:rsidRPr="006F5E15">
              <w:rPr>
                <w:bCs/>
                <w:iCs/>
                <w:noProof/>
                <w:color w:val="auto"/>
                <w:sz w:val="20"/>
                <w:szCs w:val="20"/>
                <w:lang w:val="en-US"/>
              </w:rPr>
              <w:t xml:space="preserve">PCT Int. </w:t>
            </w:r>
            <w:r w:rsidRPr="006F5E15">
              <w:rPr>
                <w:bCs/>
                <w:iCs/>
                <w:noProof/>
                <w:color w:val="auto"/>
                <w:sz w:val="20"/>
                <w:szCs w:val="20"/>
                <w:lang w:val="it-IT"/>
              </w:rPr>
              <w:t>Appl. WO 2009/007443 (</w:t>
            </w:r>
            <w:r w:rsidRPr="006F5E15">
              <w:rPr>
                <w:b/>
                <w:bCs/>
                <w:iCs/>
                <w:noProof/>
                <w:color w:val="auto"/>
                <w:sz w:val="20"/>
                <w:szCs w:val="20"/>
                <w:lang w:val="it-IT"/>
              </w:rPr>
              <w:t>2009</w:t>
            </w:r>
            <w:r w:rsidRPr="006F5E15">
              <w:rPr>
                <w:bCs/>
                <w:iCs/>
                <w:noProof/>
                <w:color w:val="auto"/>
                <w:sz w:val="20"/>
                <w:szCs w:val="20"/>
                <w:lang w:val="it-IT"/>
              </w:rPr>
              <w:t>)</w:t>
            </w:r>
            <w:r w:rsidRPr="006F5E15">
              <w:rPr>
                <w:i/>
                <w:noProof/>
                <w:color w:val="auto"/>
                <w:sz w:val="20"/>
                <w:szCs w:val="20"/>
                <w:lang w:val="it-IT"/>
              </w:rPr>
              <w:t xml:space="preserve"> </w:t>
            </w:r>
            <w:r w:rsidRPr="006F5E15">
              <w:rPr>
                <w:noProof/>
                <w:color w:val="auto"/>
                <w:sz w:val="20"/>
                <w:szCs w:val="20"/>
                <w:lang w:val="it-IT"/>
              </w:rPr>
              <w:t>e US Patent Appl. US 2010/0152448 (</w:t>
            </w:r>
            <w:r w:rsidRPr="006F5E15">
              <w:rPr>
                <w:b/>
                <w:noProof/>
                <w:color w:val="auto"/>
                <w:sz w:val="20"/>
                <w:szCs w:val="20"/>
                <w:lang w:val="it-IT"/>
              </w:rPr>
              <w:t>2010</w:t>
            </w:r>
            <w:r w:rsidRPr="006F5E15">
              <w:rPr>
                <w:noProof/>
                <w:color w:val="auto"/>
                <w:sz w:val="20"/>
                <w:szCs w:val="20"/>
                <w:lang w:val="it-IT"/>
              </w:rPr>
              <w:t>) e successivi estensioni dei termini US 2014/0179923 (</w:t>
            </w:r>
            <w:r w:rsidRPr="006F5E15">
              <w:rPr>
                <w:b/>
                <w:noProof/>
                <w:color w:val="auto"/>
                <w:sz w:val="20"/>
                <w:szCs w:val="20"/>
                <w:lang w:val="it-IT"/>
              </w:rPr>
              <w:t>2013</w:t>
            </w:r>
            <w:r w:rsidRPr="006F5E15">
              <w:rPr>
                <w:noProof/>
                <w:color w:val="auto"/>
                <w:sz w:val="20"/>
                <w:szCs w:val="20"/>
                <w:lang w:val="it-IT"/>
              </w:rPr>
              <w:t>) e US 2016/0279624 (</w:t>
            </w:r>
            <w:r w:rsidRPr="006F5E15">
              <w:rPr>
                <w:b/>
                <w:noProof/>
                <w:color w:val="auto"/>
                <w:sz w:val="20"/>
                <w:szCs w:val="20"/>
                <w:lang w:val="it-IT"/>
              </w:rPr>
              <w:t>2016</w:t>
            </w:r>
            <w:r w:rsidRPr="006F5E15">
              <w:rPr>
                <w:noProof/>
                <w:color w:val="auto"/>
                <w:sz w:val="20"/>
                <w:szCs w:val="20"/>
                <w:lang w:val="it-IT"/>
              </w:rPr>
              <w:t>)</w:t>
            </w:r>
            <w:r w:rsidRPr="006F5E15">
              <w:rPr>
                <w:bCs/>
                <w:iCs/>
                <w:noProof/>
                <w:color w:val="auto"/>
                <w:sz w:val="20"/>
                <w:szCs w:val="20"/>
                <w:lang w:val="it-IT"/>
              </w:rPr>
              <w:t>. Proprietà: Università di Udine.</w:t>
            </w:r>
          </w:p>
          <w:p w:rsidR="001F38EA" w:rsidRPr="00DA0D40" w:rsidRDefault="001F38EA" w:rsidP="001F38EA">
            <w:pPr>
              <w:pStyle w:val="Paragrafoelenco"/>
              <w:rPr>
                <w:rFonts w:eastAsia="Times New Roman" w:cs="Arial"/>
                <w:iCs/>
                <w:noProof/>
                <w:color w:val="auto"/>
                <w:spacing w:val="0"/>
                <w:kern w:val="0"/>
                <w:sz w:val="20"/>
                <w:szCs w:val="20"/>
                <w:lang w:val="it-IT" w:eastAsia="it-IT" w:bidi="ar-SA"/>
              </w:rPr>
            </w:pPr>
          </w:p>
          <w:p w:rsidR="001F38EA" w:rsidRPr="00DA0D40" w:rsidRDefault="001F38EA" w:rsidP="001F38EA">
            <w:pPr>
              <w:widowControl/>
              <w:numPr>
                <w:ilvl w:val="0"/>
                <w:numId w:val="30"/>
              </w:numPr>
              <w:suppressAutoHyphens w:val="0"/>
              <w:autoSpaceDE w:val="0"/>
              <w:autoSpaceDN w:val="0"/>
              <w:adjustRightInd w:val="0"/>
              <w:contextualSpacing/>
              <w:jc w:val="both"/>
              <w:rPr>
                <w:rFonts w:eastAsia="Times New Roman" w:cs="Arial"/>
                <w:iCs/>
                <w:noProof/>
                <w:color w:val="auto"/>
                <w:spacing w:val="0"/>
                <w:kern w:val="0"/>
                <w:sz w:val="20"/>
                <w:szCs w:val="20"/>
                <w:lang w:val="it-IT" w:eastAsia="it-IT" w:bidi="ar-SA"/>
              </w:rPr>
            </w:pPr>
            <w:r w:rsidRPr="00DA0D40">
              <w:rPr>
                <w:rFonts w:eastAsia="Times New Roman" w:cs="Arial"/>
                <w:bCs/>
                <w:noProof/>
                <w:color w:val="auto"/>
                <w:spacing w:val="0"/>
                <w:kern w:val="0"/>
                <w:sz w:val="20"/>
                <w:szCs w:val="20"/>
                <w:lang w:val="it-IT" w:eastAsia="it-IT" w:bidi="ar-SA"/>
              </w:rPr>
              <w:t xml:space="preserve">Walter Baratta, </w:t>
            </w:r>
            <w:r w:rsidRPr="00DA0D40">
              <w:rPr>
                <w:rFonts w:eastAsia="Times New Roman" w:cs="Arial"/>
                <w:b/>
                <w:bCs/>
                <w:noProof/>
                <w:color w:val="auto"/>
                <w:spacing w:val="0"/>
                <w:kern w:val="0"/>
                <w:sz w:val="20"/>
                <w:szCs w:val="20"/>
                <w:lang w:val="it-IT" w:eastAsia="it-IT" w:bidi="ar-SA"/>
              </w:rPr>
              <w:t>Maurizio Ballico</w:t>
            </w:r>
            <w:r w:rsidRPr="00DA0D40">
              <w:rPr>
                <w:rFonts w:eastAsia="Times New Roman" w:cs="Arial"/>
                <w:bCs/>
                <w:noProof/>
                <w:color w:val="auto"/>
                <w:spacing w:val="0"/>
                <w:kern w:val="0"/>
                <w:sz w:val="20"/>
                <w:szCs w:val="20"/>
                <w:lang w:val="it-IT" w:eastAsia="it-IT" w:bidi="ar-SA"/>
              </w:rPr>
              <w:t>, Giorgio Chelucci, Santo Magnolia, Katia Siega, Pierluigi Rigo,</w:t>
            </w:r>
            <w:r w:rsidRPr="00DA0D40">
              <w:rPr>
                <w:rFonts w:eastAsia="Times New Roman" w:cs="Arial"/>
                <w:color w:val="auto"/>
                <w:spacing w:val="0"/>
                <w:kern w:val="0"/>
                <w:sz w:val="24"/>
                <w:lang w:val="it-IT" w:eastAsia="it-IT" w:bidi="ar-SA"/>
              </w:rPr>
              <w:t xml:space="preserve"> </w:t>
            </w:r>
            <w:r w:rsidRPr="00DA0D40">
              <w:rPr>
                <w:rFonts w:eastAsia="Times New Roman" w:cs="Arial"/>
                <w:bCs/>
                <w:i/>
                <w:noProof/>
                <w:color w:val="auto"/>
                <w:spacing w:val="0"/>
                <w:kern w:val="0"/>
                <w:sz w:val="20"/>
                <w:szCs w:val="20"/>
                <w:lang w:val="it-IT" w:eastAsia="it-IT" w:bidi="ar-SA"/>
              </w:rPr>
              <w:t>“Una nuova classe di leganti derivati dalla benzo[h]chinolina. Preparazione di complessi di metalli di transizione (rutenio e osmio) con tali leganti e fosfine e loro uso come catalizzatori“</w:t>
            </w:r>
            <w:r w:rsidRPr="00DA0D40">
              <w:rPr>
                <w:rFonts w:eastAsia="Times New Roman" w:cs="Arial"/>
                <w:noProof/>
                <w:color w:val="auto"/>
                <w:spacing w:val="0"/>
                <w:kern w:val="0"/>
                <w:sz w:val="20"/>
                <w:szCs w:val="20"/>
                <w:lang w:val="it-IT" w:eastAsia="it-IT" w:bidi="ar-SA"/>
              </w:rPr>
              <w:t xml:space="preserve">, </w:t>
            </w:r>
            <w:r w:rsidRPr="00DA0D40">
              <w:rPr>
                <w:rFonts w:eastAsia="Times New Roman" w:cs="Arial"/>
                <w:bCs/>
                <w:iCs/>
                <w:noProof/>
                <w:color w:val="auto"/>
                <w:spacing w:val="0"/>
                <w:kern w:val="0"/>
                <w:sz w:val="20"/>
                <w:szCs w:val="20"/>
                <w:lang w:val="it-IT" w:eastAsia="it-IT" w:bidi="ar-SA"/>
              </w:rPr>
              <w:t>Italian Patent PD2007A000237 (</w:t>
            </w:r>
            <w:r w:rsidRPr="00DA0D40">
              <w:rPr>
                <w:rFonts w:eastAsia="Times New Roman" w:cs="Arial"/>
                <w:b/>
                <w:bCs/>
                <w:iCs/>
                <w:noProof/>
                <w:color w:val="auto"/>
                <w:spacing w:val="0"/>
                <w:kern w:val="0"/>
                <w:sz w:val="20"/>
                <w:szCs w:val="20"/>
                <w:lang w:val="it-IT" w:eastAsia="it-IT" w:bidi="ar-SA"/>
              </w:rPr>
              <w:t>2007</w:t>
            </w:r>
            <w:r w:rsidRPr="00DA0D40">
              <w:rPr>
                <w:rFonts w:eastAsia="Times New Roman" w:cs="Arial"/>
                <w:bCs/>
                <w:iCs/>
                <w:noProof/>
                <w:color w:val="auto"/>
                <w:spacing w:val="0"/>
                <w:kern w:val="0"/>
                <w:sz w:val="20"/>
                <w:szCs w:val="20"/>
                <w:lang w:val="it-IT" w:eastAsia="it-IT" w:bidi="ar-SA"/>
              </w:rPr>
              <w:t>)</w:t>
            </w:r>
            <w:r w:rsidRPr="00DA0D40">
              <w:rPr>
                <w:rFonts w:eastAsia="Times New Roman" w:cs="Arial"/>
                <w:iCs/>
                <w:noProof/>
                <w:color w:val="auto"/>
                <w:spacing w:val="0"/>
                <w:kern w:val="0"/>
                <w:sz w:val="20"/>
                <w:szCs w:val="20"/>
                <w:lang w:val="it-IT" w:eastAsia="it-IT" w:bidi="ar-SA"/>
              </w:rPr>
              <w:t xml:space="preserve">. </w:t>
            </w:r>
            <w:r w:rsidRPr="00DA0D40">
              <w:rPr>
                <w:rFonts w:eastAsia="Times New Roman" w:cs="Arial"/>
                <w:bCs/>
                <w:iCs/>
                <w:noProof/>
                <w:color w:val="auto"/>
                <w:spacing w:val="0"/>
                <w:kern w:val="0"/>
                <w:sz w:val="20"/>
                <w:szCs w:val="20"/>
                <w:lang w:eastAsia="it-IT" w:bidi="ar-SA"/>
              </w:rPr>
              <w:t>Proprietà: Università di Udine.</w:t>
            </w:r>
          </w:p>
          <w:p w:rsidR="001F38EA" w:rsidRPr="00DA0D40" w:rsidRDefault="001F38EA" w:rsidP="001F38EA">
            <w:pPr>
              <w:pStyle w:val="Paragrafoelenco"/>
              <w:rPr>
                <w:rFonts w:eastAsia="Times New Roman" w:cs="Arial"/>
                <w:iCs/>
                <w:noProof/>
                <w:color w:val="auto"/>
                <w:spacing w:val="0"/>
                <w:kern w:val="0"/>
                <w:sz w:val="20"/>
                <w:szCs w:val="20"/>
                <w:lang w:val="it-IT" w:eastAsia="it-IT" w:bidi="ar-SA"/>
              </w:rPr>
            </w:pPr>
          </w:p>
          <w:p w:rsidR="001F38EA" w:rsidRPr="00DA0D40" w:rsidRDefault="001F38EA" w:rsidP="001F38EA">
            <w:pPr>
              <w:widowControl/>
              <w:numPr>
                <w:ilvl w:val="0"/>
                <w:numId w:val="30"/>
              </w:numPr>
              <w:suppressAutoHyphens w:val="0"/>
              <w:autoSpaceDE w:val="0"/>
              <w:autoSpaceDN w:val="0"/>
              <w:adjustRightInd w:val="0"/>
              <w:contextualSpacing/>
              <w:jc w:val="both"/>
              <w:rPr>
                <w:rFonts w:eastAsia="Times New Roman" w:cs="Arial"/>
                <w:iCs/>
                <w:noProof/>
                <w:color w:val="auto"/>
                <w:spacing w:val="0"/>
                <w:kern w:val="0"/>
                <w:sz w:val="20"/>
                <w:szCs w:val="20"/>
                <w:lang w:val="it-IT" w:eastAsia="it-IT" w:bidi="ar-SA"/>
              </w:rPr>
            </w:pPr>
            <w:r w:rsidRPr="00DA0D40">
              <w:rPr>
                <w:rFonts w:eastAsia="Times New Roman" w:cs="Arial"/>
                <w:bCs/>
                <w:iCs/>
                <w:noProof/>
                <w:color w:val="auto"/>
                <w:spacing w:val="0"/>
                <w:kern w:val="0"/>
                <w:sz w:val="20"/>
                <w:szCs w:val="20"/>
                <w:lang w:val="it-IT" w:eastAsia="it-IT" w:bidi="ar-SA"/>
              </w:rPr>
              <w:t xml:space="preserve">Gian Maria Bonora, Sara Drioli, </w:t>
            </w:r>
            <w:r w:rsidRPr="00DA0D40">
              <w:rPr>
                <w:rFonts w:eastAsia="Times New Roman" w:cs="Arial"/>
                <w:b/>
                <w:bCs/>
                <w:noProof/>
                <w:color w:val="auto"/>
                <w:spacing w:val="0"/>
                <w:kern w:val="0"/>
                <w:sz w:val="20"/>
                <w:szCs w:val="20"/>
                <w:lang w:val="it-IT" w:eastAsia="it-IT" w:bidi="ar-SA"/>
              </w:rPr>
              <w:t>Maurizio Ballico</w:t>
            </w:r>
            <w:r w:rsidRPr="00DA0D40">
              <w:rPr>
                <w:rFonts w:eastAsia="Times New Roman" w:cs="Arial"/>
                <w:bCs/>
                <w:noProof/>
                <w:color w:val="auto"/>
                <w:spacing w:val="0"/>
                <w:kern w:val="0"/>
                <w:sz w:val="20"/>
                <w:szCs w:val="20"/>
                <w:lang w:val="it-IT" w:eastAsia="it-IT" w:bidi="ar-SA"/>
              </w:rPr>
              <w:t xml:space="preserve">, </w:t>
            </w:r>
            <w:r w:rsidRPr="00DA0D40">
              <w:rPr>
                <w:rFonts w:eastAsia="Times New Roman" w:cs="Arial"/>
                <w:bCs/>
                <w:i/>
                <w:iCs/>
                <w:noProof/>
                <w:color w:val="auto"/>
                <w:spacing w:val="0"/>
                <w:kern w:val="0"/>
                <w:sz w:val="20"/>
                <w:szCs w:val="20"/>
                <w:lang w:val="it-IT" w:eastAsia="it-IT" w:bidi="ar-SA"/>
              </w:rPr>
              <w:t>“Multifunctional polyethylene glycol derivatives: preparation and use”</w:t>
            </w:r>
            <w:r w:rsidRPr="00DA0D40">
              <w:rPr>
                <w:rFonts w:eastAsia="Times New Roman" w:cs="Arial"/>
                <w:noProof/>
                <w:color w:val="auto"/>
                <w:spacing w:val="0"/>
                <w:kern w:val="0"/>
                <w:sz w:val="20"/>
                <w:szCs w:val="20"/>
                <w:lang w:val="it-IT" w:eastAsia="it-IT" w:bidi="ar-SA"/>
              </w:rPr>
              <w:t xml:space="preserve">, </w:t>
            </w:r>
            <w:r w:rsidRPr="00DA0D40">
              <w:rPr>
                <w:rFonts w:eastAsia="Times New Roman" w:cs="Arial"/>
                <w:bCs/>
                <w:iCs/>
                <w:noProof/>
                <w:color w:val="auto"/>
                <w:spacing w:val="0"/>
                <w:kern w:val="0"/>
                <w:sz w:val="20"/>
                <w:szCs w:val="20"/>
                <w:lang w:val="it-IT" w:eastAsia="it-IT" w:bidi="ar-SA"/>
              </w:rPr>
              <w:t>PCT Int. Appl. WO 03/093346 A1 (</w:t>
            </w:r>
            <w:r w:rsidRPr="00DA0D40">
              <w:rPr>
                <w:rFonts w:eastAsia="Times New Roman" w:cs="Arial"/>
                <w:b/>
                <w:bCs/>
                <w:iCs/>
                <w:noProof/>
                <w:color w:val="auto"/>
                <w:spacing w:val="0"/>
                <w:kern w:val="0"/>
                <w:sz w:val="20"/>
                <w:szCs w:val="20"/>
                <w:lang w:val="it-IT" w:eastAsia="it-IT" w:bidi="ar-SA"/>
              </w:rPr>
              <w:t>2003</w:t>
            </w:r>
            <w:r w:rsidRPr="00DA0D40">
              <w:rPr>
                <w:rFonts w:eastAsia="Times New Roman" w:cs="Arial"/>
                <w:bCs/>
                <w:iCs/>
                <w:noProof/>
                <w:color w:val="auto"/>
                <w:spacing w:val="0"/>
                <w:kern w:val="0"/>
                <w:sz w:val="20"/>
                <w:szCs w:val="20"/>
                <w:lang w:val="it-IT" w:eastAsia="it-IT" w:bidi="ar-SA"/>
              </w:rPr>
              <w:t>)</w:t>
            </w:r>
            <w:r w:rsidRPr="00DA0D40">
              <w:rPr>
                <w:rFonts w:eastAsia="Times New Roman" w:cs="Arial"/>
                <w:iCs/>
                <w:noProof/>
                <w:color w:val="auto"/>
                <w:spacing w:val="0"/>
                <w:kern w:val="0"/>
                <w:sz w:val="20"/>
                <w:szCs w:val="20"/>
                <w:lang w:val="it-IT" w:eastAsia="it-IT" w:bidi="ar-SA"/>
              </w:rPr>
              <w:t xml:space="preserve">. </w:t>
            </w:r>
            <w:r w:rsidRPr="00DA0D40">
              <w:rPr>
                <w:rFonts w:eastAsia="Times New Roman" w:cs="Arial"/>
                <w:bCs/>
                <w:iCs/>
                <w:noProof/>
                <w:color w:val="auto"/>
                <w:spacing w:val="0"/>
                <w:kern w:val="0"/>
                <w:sz w:val="20"/>
                <w:szCs w:val="20"/>
                <w:lang w:val="it-IT" w:eastAsia="it-IT" w:bidi="ar-SA"/>
              </w:rPr>
              <w:t>Proprietà: Università di Trieste.</w:t>
            </w:r>
          </w:p>
          <w:p w:rsidR="001F38EA" w:rsidRPr="00DA0D40" w:rsidRDefault="001F38EA" w:rsidP="001F38EA">
            <w:pPr>
              <w:pStyle w:val="Paragrafoelenco"/>
              <w:rPr>
                <w:rFonts w:eastAsia="Times New Roman" w:cs="Arial"/>
                <w:iCs/>
                <w:noProof/>
                <w:color w:val="auto"/>
                <w:spacing w:val="0"/>
                <w:kern w:val="0"/>
                <w:sz w:val="20"/>
                <w:szCs w:val="20"/>
                <w:lang w:val="it-IT" w:eastAsia="it-IT" w:bidi="ar-SA"/>
              </w:rPr>
            </w:pPr>
          </w:p>
          <w:p w:rsidR="001F38EA" w:rsidRPr="001F38EA" w:rsidRDefault="001F38EA" w:rsidP="001F38EA">
            <w:pPr>
              <w:widowControl/>
              <w:numPr>
                <w:ilvl w:val="0"/>
                <w:numId w:val="30"/>
              </w:numPr>
              <w:suppressAutoHyphens w:val="0"/>
              <w:autoSpaceDE w:val="0"/>
              <w:autoSpaceDN w:val="0"/>
              <w:adjustRightInd w:val="0"/>
              <w:contextualSpacing/>
              <w:jc w:val="both"/>
              <w:rPr>
                <w:rFonts w:ascii="Times New Roman" w:eastAsia="Times New Roman" w:hAnsi="Times New Roman" w:cs="Times New Roman"/>
                <w:iCs/>
                <w:noProof/>
                <w:color w:val="auto"/>
                <w:spacing w:val="0"/>
                <w:kern w:val="0"/>
                <w:sz w:val="20"/>
                <w:szCs w:val="20"/>
                <w:lang w:val="it-IT" w:eastAsia="it-IT" w:bidi="ar-SA"/>
              </w:rPr>
            </w:pPr>
            <w:r w:rsidRPr="00DA0D40">
              <w:rPr>
                <w:rFonts w:eastAsia="Times New Roman" w:cs="Arial"/>
                <w:bCs/>
                <w:iCs/>
                <w:noProof/>
                <w:color w:val="auto"/>
                <w:spacing w:val="0"/>
                <w:kern w:val="0"/>
                <w:sz w:val="20"/>
                <w:szCs w:val="20"/>
                <w:lang w:val="it-IT" w:eastAsia="it-IT" w:bidi="ar-SA"/>
              </w:rPr>
              <w:lastRenderedPageBreak/>
              <w:t>Gian Maria Bonora</w:t>
            </w:r>
            <w:r w:rsidRPr="00DA0D40">
              <w:rPr>
                <w:rFonts w:eastAsia="Times New Roman" w:cs="Arial"/>
                <w:noProof/>
                <w:color w:val="auto"/>
                <w:spacing w:val="0"/>
                <w:kern w:val="0"/>
                <w:sz w:val="20"/>
                <w:szCs w:val="20"/>
                <w:lang w:val="it-IT" w:eastAsia="it-IT" w:bidi="ar-SA"/>
              </w:rPr>
              <w:t xml:space="preserve">, Sara Drioli, </w:t>
            </w:r>
            <w:r w:rsidRPr="00DA0D40">
              <w:rPr>
                <w:rFonts w:eastAsia="Times New Roman" w:cs="Arial"/>
                <w:b/>
                <w:bCs/>
                <w:noProof/>
                <w:color w:val="auto"/>
                <w:spacing w:val="0"/>
                <w:kern w:val="0"/>
                <w:sz w:val="20"/>
                <w:szCs w:val="20"/>
                <w:lang w:val="it-IT" w:eastAsia="it-IT" w:bidi="ar-SA"/>
              </w:rPr>
              <w:t>Maurizio Ballico</w:t>
            </w:r>
            <w:r w:rsidRPr="00DA0D40">
              <w:rPr>
                <w:rFonts w:eastAsia="Times New Roman" w:cs="Arial"/>
                <w:bCs/>
                <w:noProof/>
                <w:color w:val="auto"/>
                <w:spacing w:val="0"/>
                <w:kern w:val="0"/>
                <w:sz w:val="20"/>
                <w:szCs w:val="20"/>
                <w:lang w:val="it-IT" w:eastAsia="it-IT" w:bidi="ar-SA"/>
              </w:rPr>
              <w:t xml:space="preserve">, </w:t>
            </w:r>
            <w:r w:rsidRPr="00DA0D40">
              <w:rPr>
                <w:rFonts w:eastAsia="Times New Roman" w:cs="Arial"/>
                <w:noProof/>
                <w:color w:val="auto"/>
                <w:spacing w:val="0"/>
                <w:kern w:val="0"/>
                <w:sz w:val="20"/>
                <w:szCs w:val="20"/>
                <w:lang w:val="it-IT" w:eastAsia="it-IT" w:bidi="ar-SA"/>
              </w:rPr>
              <w:t xml:space="preserve">“Derivati multifunzionali del polietilenglicole, loro preparazione ed impiego”, </w:t>
            </w:r>
            <w:r w:rsidRPr="00DA0D40">
              <w:rPr>
                <w:rFonts w:eastAsia="Times New Roman" w:cs="Arial"/>
                <w:i/>
                <w:noProof/>
                <w:color w:val="auto"/>
                <w:spacing w:val="0"/>
                <w:kern w:val="0"/>
                <w:sz w:val="20"/>
                <w:szCs w:val="20"/>
                <w:lang w:val="it-IT" w:eastAsia="it-IT" w:bidi="ar-SA"/>
              </w:rPr>
              <w:t>Italian Patent</w:t>
            </w:r>
            <w:r w:rsidRPr="00DA0D40">
              <w:rPr>
                <w:rFonts w:eastAsia="Times New Roman" w:cs="Arial"/>
                <w:noProof/>
                <w:color w:val="auto"/>
                <w:spacing w:val="0"/>
                <w:kern w:val="0"/>
                <w:sz w:val="20"/>
                <w:szCs w:val="20"/>
                <w:lang w:val="it-IT" w:eastAsia="it-IT" w:bidi="ar-SA"/>
              </w:rPr>
              <w:t xml:space="preserve"> MI2002A000951 (</w:t>
            </w:r>
            <w:r w:rsidRPr="00DA0D40">
              <w:rPr>
                <w:rFonts w:eastAsia="Times New Roman" w:cs="Arial"/>
                <w:b/>
                <w:noProof/>
                <w:color w:val="auto"/>
                <w:spacing w:val="0"/>
                <w:kern w:val="0"/>
                <w:sz w:val="20"/>
                <w:szCs w:val="20"/>
                <w:lang w:val="it-IT" w:eastAsia="it-IT" w:bidi="ar-SA"/>
              </w:rPr>
              <w:t>2002</w:t>
            </w:r>
            <w:r w:rsidRPr="00DA0D40">
              <w:rPr>
                <w:rFonts w:eastAsia="Times New Roman" w:cs="Arial"/>
                <w:noProof/>
                <w:color w:val="auto"/>
                <w:spacing w:val="0"/>
                <w:kern w:val="0"/>
                <w:sz w:val="20"/>
                <w:szCs w:val="20"/>
                <w:lang w:val="it-IT" w:eastAsia="it-IT" w:bidi="ar-SA"/>
              </w:rPr>
              <w:t xml:space="preserve">). </w:t>
            </w:r>
            <w:r w:rsidRPr="00DA0D40">
              <w:rPr>
                <w:rFonts w:eastAsia="Times New Roman" w:cs="Arial"/>
                <w:bCs/>
                <w:iCs/>
                <w:noProof/>
                <w:color w:val="auto"/>
                <w:spacing w:val="0"/>
                <w:kern w:val="0"/>
                <w:sz w:val="20"/>
                <w:szCs w:val="20"/>
                <w:lang w:eastAsia="it-IT" w:bidi="ar-SA"/>
              </w:rPr>
              <w:t>Proprietà: Università di Trieste</w:t>
            </w:r>
            <w:r w:rsidRPr="001F38EA">
              <w:rPr>
                <w:rFonts w:ascii="Times New Roman" w:eastAsia="Times New Roman" w:hAnsi="Times New Roman" w:cs="Times New Roman"/>
                <w:bCs/>
                <w:iCs/>
                <w:noProof/>
                <w:color w:val="auto"/>
                <w:spacing w:val="0"/>
                <w:kern w:val="0"/>
                <w:sz w:val="20"/>
                <w:szCs w:val="20"/>
                <w:lang w:eastAsia="it-IT" w:bidi="ar-SA"/>
              </w:rPr>
              <w:t>.</w:t>
            </w:r>
          </w:p>
          <w:p w:rsidR="004706BA" w:rsidRPr="004706BA" w:rsidRDefault="004706BA" w:rsidP="00811DAD">
            <w:pPr>
              <w:pStyle w:val="ECVSectionDetails"/>
              <w:spacing w:before="0" w:line="240" w:lineRule="auto"/>
              <w:jc w:val="both"/>
              <w:rPr>
                <w:rFonts w:ascii="Times New Roman" w:hAnsi="Times New Roman" w:cs="Times New Roman"/>
                <w:noProof/>
                <w:color w:val="auto"/>
                <w:sz w:val="20"/>
                <w:szCs w:val="20"/>
                <w:lang w:val="en-US"/>
              </w:rPr>
            </w:pPr>
          </w:p>
        </w:tc>
      </w:tr>
      <w:tr w:rsidR="00D429D8" w:rsidRPr="00B40E4E" w:rsidTr="006D3901">
        <w:trPr>
          <w:cantSplit/>
          <w:trHeight w:val="170"/>
        </w:trPr>
        <w:tc>
          <w:tcPr>
            <w:tcW w:w="10376" w:type="dxa"/>
            <w:shd w:val="clear" w:color="auto" w:fill="auto"/>
          </w:tcPr>
          <w:p w:rsidR="00D429D8" w:rsidRPr="004706BA" w:rsidRDefault="00D429D8" w:rsidP="00F93612">
            <w:pPr>
              <w:pStyle w:val="ECVSectionBullet"/>
              <w:spacing w:line="240" w:lineRule="auto"/>
              <w:jc w:val="both"/>
              <w:rPr>
                <w:rFonts w:cs="Arial"/>
                <w:noProof/>
                <w:color w:val="auto"/>
                <w:spacing w:val="0"/>
                <w:sz w:val="24"/>
                <w:lang w:val="en-US"/>
              </w:rPr>
            </w:pPr>
          </w:p>
        </w:tc>
      </w:tr>
      <w:tr w:rsidR="00040F95" w:rsidRPr="000E773B" w:rsidTr="003F52D8">
        <w:trPr>
          <w:cantSplit/>
          <w:trHeight w:val="170"/>
        </w:trPr>
        <w:tc>
          <w:tcPr>
            <w:tcW w:w="10376" w:type="dxa"/>
            <w:shd w:val="clear" w:color="auto" w:fill="auto"/>
          </w:tcPr>
          <w:p w:rsidR="00040F95" w:rsidRPr="000E773B" w:rsidRDefault="000E773B" w:rsidP="00D429D8">
            <w:pPr>
              <w:pStyle w:val="ECVSectionBullet"/>
              <w:numPr>
                <w:ilvl w:val="0"/>
                <w:numId w:val="35"/>
              </w:numPr>
              <w:spacing w:line="240" w:lineRule="auto"/>
              <w:jc w:val="center"/>
              <w:rPr>
                <w:rFonts w:cs="Arial"/>
                <w:noProof/>
                <w:color w:val="0E4194"/>
                <w:spacing w:val="0"/>
                <w:sz w:val="24"/>
                <w:lang w:val="en-US"/>
              </w:rPr>
            </w:pPr>
            <w:r w:rsidRPr="000E773B">
              <w:rPr>
                <w:rFonts w:cs="Arial"/>
                <w:noProof/>
                <w:color w:val="0E4194"/>
                <w:spacing w:val="0"/>
                <w:sz w:val="24"/>
                <w:lang w:val="en"/>
              </w:rPr>
              <w:t xml:space="preserve">PARTICIPATION </w:t>
            </w:r>
            <w:r>
              <w:rPr>
                <w:rFonts w:cs="Arial"/>
                <w:noProof/>
                <w:color w:val="0E4194"/>
                <w:spacing w:val="0"/>
                <w:sz w:val="24"/>
                <w:lang w:val="en"/>
              </w:rPr>
              <w:t>TO</w:t>
            </w:r>
            <w:r w:rsidRPr="000E773B">
              <w:rPr>
                <w:rFonts w:cs="Arial"/>
                <w:noProof/>
                <w:color w:val="0E4194"/>
                <w:spacing w:val="0"/>
                <w:sz w:val="24"/>
                <w:lang w:val="en"/>
              </w:rPr>
              <w:t xml:space="preserve"> NATIONAL AND INTERNATIONAL CONFERENCES</w:t>
            </w:r>
          </w:p>
          <w:p w:rsidR="00945884" w:rsidRPr="000E773B" w:rsidRDefault="00945884" w:rsidP="006F1471">
            <w:pPr>
              <w:pStyle w:val="ECVSectionBullet"/>
              <w:spacing w:line="240" w:lineRule="auto"/>
              <w:jc w:val="center"/>
              <w:rPr>
                <w:rFonts w:cs="Arial"/>
                <w:noProof/>
                <w:color w:val="0070C0"/>
                <w:spacing w:val="0"/>
                <w:sz w:val="24"/>
                <w:lang w:val="en-US"/>
              </w:rPr>
            </w:pPr>
          </w:p>
          <w:p w:rsidR="000E773B" w:rsidRPr="000E773B" w:rsidRDefault="000E773B" w:rsidP="00D429D8">
            <w:pPr>
              <w:pStyle w:val="ECVSectionBullet"/>
              <w:spacing w:line="240" w:lineRule="auto"/>
              <w:jc w:val="center"/>
              <w:rPr>
                <w:rFonts w:cs="Arial"/>
                <w:noProof/>
                <w:color w:val="auto"/>
                <w:spacing w:val="0"/>
                <w:sz w:val="22"/>
                <w:szCs w:val="22"/>
                <w:lang w:val="en"/>
              </w:rPr>
            </w:pPr>
            <w:r w:rsidRPr="000E773B">
              <w:rPr>
                <w:rFonts w:cs="Arial"/>
                <w:b/>
                <w:noProof/>
                <w:color w:val="auto"/>
                <w:spacing w:val="0"/>
                <w:sz w:val="22"/>
                <w:szCs w:val="22"/>
                <w:lang w:val="en"/>
              </w:rPr>
              <w:t xml:space="preserve">Oral presentations </w:t>
            </w:r>
            <w:r w:rsidRPr="000E773B">
              <w:rPr>
                <w:rFonts w:cs="Arial"/>
                <w:noProof/>
                <w:color w:val="auto"/>
                <w:spacing w:val="0"/>
                <w:sz w:val="22"/>
                <w:szCs w:val="22"/>
                <w:lang w:val="en"/>
              </w:rPr>
              <w:t>(the speaker is underlined)</w:t>
            </w:r>
          </w:p>
          <w:p w:rsidR="00040F95" w:rsidRPr="000E773B" w:rsidRDefault="000E773B" w:rsidP="00D429D8">
            <w:pPr>
              <w:pStyle w:val="ECVSectionBullet"/>
              <w:spacing w:line="240" w:lineRule="auto"/>
              <w:jc w:val="center"/>
              <w:rPr>
                <w:rFonts w:cs="Arial"/>
                <w:noProof/>
                <w:color w:val="auto"/>
                <w:spacing w:val="0"/>
                <w:sz w:val="22"/>
                <w:szCs w:val="22"/>
                <w:lang w:val="en-US"/>
              </w:rPr>
            </w:pPr>
            <w:r w:rsidRPr="000E773B">
              <w:rPr>
                <w:rFonts w:cs="Arial"/>
                <w:noProof/>
                <w:color w:val="auto"/>
                <w:spacing w:val="0"/>
                <w:sz w:val="22"/>
                <w:szCs w:val="22"/>
                <w:lang w:val="en"/>
              </w:rPr>
              <w:t xml:space="preserve"> - 9 oral presentations, 4 of which as speaker -</w:t>
            </w:r>
          </w:p>
        </w:tc>
      </w:tr>
      <w:tr w:rsidR="00040F95" w:rsidRPr="000E773B" w:rsidTr="003F52D8">
        <w:trPr>
          <w:cantSplit/>
          <w:trHeight w:val="170"/>
        </w:trPr>
        <w:tc>
          <w:tcPr>
            <w:tcW w:w="10376" w:type="dxa"/>
            <w:shd w:val="clear" w:color="auto" w:fill="auto"/>
          </w:tcPr>
          <w:p w:rsidR="00DE483A" w:rsidRPr="000E773B" w:rsidRDefault="00DE483A" w:rsidP="00DE483A">
            <w:pPr>
              <w:pStyle w:val="ECVSectionBullet"/>
              <w:spacing w:line="240" w:lineRule="auto"/>
              <w:rPr>
                <w:rFonts w:cs="Arial"/>
                <w:noProof/>
                <w:color w:val="0070C0"/>
                <w:spacing w:val="0"/>
                <w:sz w:val="24"/>
                <w:lang w:val="en-US"/>
              </w:rPr>
            </w:pPr>
          </w:p>
        </w:tc>
      </w:tr>
      <w:tr w:rsidR="006E057D" w:rsidRPr="00293487" w:rsidTr="003F52D8">
        <w:trPr>
          <w:cantSplit/>
          <w:trHeight w:val="170"/>
        </w:trPr>
        <w:tc>
          <w:tcPr>
            <w:tcW w:w="10376" w:type="dxa"/>
            <w:shd w:val="clear" w:color="auto" w:fill="auto"/>
          </w:tcPr>
          <w:p w:rsidR="006E057D" w:rsidRPr="006E057D" w:rsidRDefault="006E057D" w:rsidP="006F72A5">
            <w:pPr>
              <w:pStyle w:val="ECVLeftDetails"/>
              <w:rPr>
                <w:noProof/>
                <w:sz w:val="22"/>
                <w:szCs w:val="22"/>
                <w:lang w:val="en-US"/>
              </w:rPr>
            </w:pPr>
            <w:r w:rsidRPr="006E057D">
              <w:rPr>
                <w:rFonts w:ascii="ZWAdobeF" w:hAnsi="ZWAdobeF" w:cs="ZWAdobeF"/>
                <w:noProof/>
                <w:color w:val="auto"/>
                <w:spacing w:val="0"/>
                <w:sz w:val="2"/>
                <w:szCs w:val="2"/>
                <w:lang w:val="en-US"/>
              </w:rPr>
              <w:t>110</w:t>
            </w:r>
          </w:p>
          <w:p w:rsidR="006E057D" w:rsidRPr="006E057D" w:rsidRDefault="006E057D" w:rsidP="006E057D">
            <w:pPr>
              <w:pStyle w:val="ECVSectionBullet"/>
              <w:spacing w:line="240" w:lineRule="auto"/>
              <w:ind w:left="340"/>
              <w:jc w:val="both"/>
              <w:rPr>
                <w:rFonts w:cs="Arial"/>
                <w:noProof/>
                <w:color w:val="auto"/>
                <w:szCs w:val="18"/>
                <w:lang w:val="en-US"/>
              </w:rPr>
            </w:pPr>
            <w:r w:rsidRPr="006E057D">
              <w:rPr>
                <w:rFonts w:ascii="ZWAdobeF" w:hAnsi="ZWAdobeF" w:cs="ZWAdobeF"/>
                <w:noProof/>
                <w:color w:val="auto"/>
                <w:spacing w:val="0"/>
                <w:sz w:val="2"/>
                <w:szCs w:val="2"/>
                <w:lang w:val="en-US"/>
              </w:rPr>
              <w:t>148B</w:t>
            </w: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lang w:val="en-US"/>
              </w:rPr>
              <w:t>“</w:t>
            </w:r>
            <w:r w:rsidRPr="00D83A51">
              <w:rPr>
                <w:rFonts w:cs="Arial"/>
                <w:bCs/>
                <w:i/>
                <w:noProof/>
                <w:color w:val="auto"/>
                <w:sz w:val="20"/>
                <w:szCs w:val="20"/>
              </w:rPr>
              <w:t>New multifunctional polymers based on poly(ethylene glycol): MultiPEGs</w:t>
            </w:r>
            <w:r w:rsidRPr="00D83A51">
              <w:rPr>
                <w:rFonts w:cs="Arial"/>
                <w:noProof/>
                <w:color w:val="auto"/>
                <w:sz w:val="20"/>
                <w:szCs w:val="20"/>
                <w:lang w:val="en-US"/>
              </w:rPr>
              <w:t xml:space="preserve">”. </w:t>
            </w:r>
            <w:r w:rsidRPr="00D83A51">
              <w:rPr>
                <w:rFonts w:cs="Arial"/>
                <w:b/>
                <w:noProof/>
                <w:color w:val="auto"/>
                <w:sz w:val="20"/>
                <w:szCs w:val="20"/>
                <w:u w:val="single"/>
                <w:lang w:val="en-US"/>
              </w:rPr>
              <w:t>Maurizio Ballico</w:t>
            </w:r>
            <w:r w:rsidRPr="00D83A51">
              <w:rPr>
                <w:rFonts w:cs="Arial"/>
                <w:noProof/>
                <w:color w:val="auto"/>
                <w:sz w:val="20"/>
                <w:szCs w:val="20"/>
                <w:lang w:val="en-US"/>
              </w:rPr>
              <w:t>, Intensive course: “Synthesis for solving biological prob</w:t>
            </w:r>
            <w:r w:rsidR="008F2DA5" w:rsidRPr="00D83A51">
              <w:rPr>
                <w:rFonts w:cs="Arial"/>
                <w:noProof/>
                <w:color w:val="auto"/>
                <w:sz w:val="20"/>
                <w:szCs w:val="20"/>
                <w:lang w:val="en-US"/>
              </w:rPr>
              <w:t xml:space="preserve">lems”, </w:t>
            </w:r>
            <w:r w:rsidRPr="00D83A51">
              <w:rPr>
                <w:rFonts w:cs="Arial"/>
                <w:noProof/>
                <w:color w:val="auto"/>
                <w:sz w:val="20"/>
                <w:szCs w:val="20"/>
                <w:lang w:val="en-US"/>
              </w:rPr>
              <w:t>University of Newcastle upon Tyne (UK), August 3-10</w:t>
            </w:r>
            <w:r w:rsidR="008F2DA5" w:rsidRPr="00D83A51">
              <w:rPr>
                <w:rFonts w:cs="Arial"/>
                <w:noProof/>
                <w:color w:val="auto"/>
                <w:sz w:val="20"/>
                <w:szCs w:val="20"/>
                <w:lang w:val="en-US"/>
              </w:rPr>
              <w:t>,</w:t>
            </w:r>
            <w:r w:rsidRPr="00D83A51">
              <w:rPr>
                <w:rFonts w:cs="Arial"/>
                <w:noProof/>
                <w:color w:val="auto"/>
                <w:sz w:val="20"/>
                <w:szCs w:val="20"/>
                <w:lang w:val="en-US"/>
              </w:rPr>
              <w:t xml:space="preserve"> </w:t>
            </w:r>
            <w:r w:rsidRPr="00D83A51">
              <w:rPr>
                <w:rFonts w:cs="Arial"/>
                <w:b/>
                <w:noProof/>
                <w:color w:val="auto"/>
                <w:sz w:val="20"/>
                <w:szCs w:val="20"/>
                <w:lang w:val="en-US"/>
              </w:rPr>
              <w:t>2002</w:t>
            </w:r>
            <w:r w:rsidRPr="00D83A51">
              <w:rPr>
                <w:rFonts w:cs="Arial"/>
                <w:noProof/>
                <w:color w:val="auto"/>
                <w:sz w:val="20"/>
                <w:szCs w:val="20"/>
                <w:lang w:val="en-US"/>
              </w:rPr>
              <w:t>. (</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ind w:left="340"/>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lang w:val="it-IT"/>
              </w:rPr>
              <w:t>“</w:t>
            </w:r>
            <w:r w:rsidRPr="00D83A51">
              <w:rPr>
                <w:rFonts w:cs="Arial"/>
                <w:i/>
                <w:noProof/>
                <w:color w:val="auto"/>
                <w:sz w:val="20"/>
                <w:szCs w:val="20"/>
                <w:lang w:val="it-IT"/>
              </w:rPr>
              <w:t>Nuovi supporti polimerici a base di polietilenglicole (PEG)</w:t>
            </w:r>
            <w:r w:rsidRPr="00D83A51">
              <w:rPr>
                <w:rFonts w:cs="Arial"/>
                <w:noProof/>
                <w:color w:val="auto"/>
                <w:sz w:val="20"/>
                <w:szCs w:val="20"/>
                <w:lang w:val="it-IT"/>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Gian Maria Bonora, Incontro: “I giovani e</w:t>
            </w:r>
            <w:r w:rsidR="008F2DA5" w:rsidRPr="00D83A51">
              <w:rPr>
                <w:rFonts w:cs="Arial"/>
                <w:noProof/>
                <w:color w:val="auto"/>
                <w:sz w:val="20"/>
                <w:szCs w:val="20"/>
                <w:lang w:val="it-IT"/>
              </w:rPr>
              <w:t xml:space="preserve"> la chimica organica in Friuli </w:t>
            </w:r>
            <w:r w:rsidRPr="00D83A51">
              <w:rPr>
                <w:rFonts w:cs="Arial"/>
                <w:noProof/>
                <w:color w:val="auto"/>
                <w:sz w:val="20"/>
                <w:szCs w:val="20"/>
                <w:lang w:val="it-IT"/>
              </w:rPr>
              <w:t xml:space="preserve">Venezia Giulia”, Università degli studi di Trieste (Italy), 27 October </w:t>
            </w:r>
            <w:r w:rsidRPr="00D83A51">
              <w:rPr>
                <w:rFonts w:cs="Arial"/>
                <w:b/>
                <w:noProof/>
                <w:color w:val="auto"/>
                <w:sz w:val="20"/>
                <w:szCs w:val="20"/>
                <w:lang w:val="it-IT"/>
              </w:rPr>
              <w:t>2004</w:t>
            </w:r>
            <w:r w:rsidRPr="00D83A51">
              <w:rPr>
                <w:rFonts w:cs="Arial"/>
                <w:noProof/>
                <w:color w:val="auto"/>
                <w:sz w:val="20"/>
                <w:szCs w:val="20"/>
                <w:lang w:val="it-IT"/>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rPr>
              <w:t>“</w:t>
            </w:r>
            <w:r w:rsidRPr="00D83A51">
              <w:rPr>
                <w:rFonts w:cs="Arial"/>
                <w:i/>
                <w:noProof/>
                <w:color w:val="auto"/>
                <w:sz w:val="20"/>
                <w:szCs w:val="20"/>
              </w:rPr>
              <w:t>Preparation of New Os(II) Catalysts for TH of Carbonyl Compounds</w:t>
            </w:r>
            <w:r w:rsidRPr="00D83A51">
              <w:rPr>
                <w:rFonts w:cs="Arial"/>
                <w:noProof/>
                <w:color w:val="auto"/>
                <w:sz w:val="20"/>
                <w:szCs w:val="20"/>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 Walter Baratta, Giorgio Chelucci, Katia Siega, Pierluigi Rigo, VIII Congresso del Gruppo Interdivisionale di Chimica Organometallica, Perugia (Italy), 25-28 June </w:t>
            </w:r>
            <w:r w:rsidRPr="00D83A51">
              <w:rPr>
                <w:rFonts w:cs="Arial"/>
                <w:b/>
                <w:noProof/>
                <w:color w:val="auto"/>
                <w:sz w:val="20"/>
                <w:szCs w:val="20"/>
                <w:lang w:val="it-IT"/>
              </w:rPr>
              <w:t>2008</w:t>
            </w:r>
            <w:r w:rsidRPr="00D83A51">
              <w:rPr>
                <w:rFonts w:cs="Arial"/>
                <w:noProof/>
                <w:color w:val="auto"/>
                <w:sz w:val="20"/>
                <w:szCs w:val="20"/>
                <w:lang w:val="it-IT"/>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rPr>
              <w:t>“</w:t>
            </w:r>
            <w:r w:rsidRPr="00D83A51">
              <w:rPr>
                <w:rFonts w:cs="Arial"/>
                <w:i/>
                <w:noProof/>
                <w:color w:val="auto"/>
                <w:sz w:val="20"/>
                <w:szCs w:val="20"/>
              </w:rPr>
              <w:t>Os(II) and Ru(II) Pyme-Type Complexes for Highly Efficient Asymmetric Reduction of Ketones</w:t>
            </w:r>
            <w:r w:rsidRPr="00D83A51">
              <w:rPr>
                <w:rFonts w:cs="Arial"/>
                <w:noProof/>
                <w:color w:val="auto"/>
                <w:sz w:val="20"/>
                <w:szCs w:val="20"/>
              </w:rPr>
              <w:t xml:space="preserve">”. </w:t>
            </w:r>
            <w:r w:rsidRPr="00D83A51">
              <w:rPr>
                <w:rFonts w:cs="Arial"/>
                <w:noProof/>
                <w:color w:val="auto"/>
                <w:sz w:val="20"/>
                <w:szCs w:val="20"/>
                <w:u w:val="single"/>
                <w:lang w:val="it-IT"/>
              </w:rPr>
              <w:t>Walter. Baratta</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Giorgio Chelucci, Alessandro Del Zotto, Eberhardt Herdtweck, Santo Magnolia, Katia Siega, Pierluigi Rigo, VIII Congresso del Gruppo Interdivisionale di Chimica Organometallica, Perugia (Italy), 25-28 June </w:t>
            </w:r>
            <w:r w:rsidRPr="00D83A51">
              <w:rPr>
                <w:rFonts w:cs="Arial"/>
                <w:b/>
                <w:noProof/>
                <w:color w:val="auto"/>
                <w:sz w:val="20"/>
                <w:szCs w:val="20"/>
                <w:lang w:val="it-IT"/>
              </w:rPr>
              <w:t>2008</w:t>
            </w:r>
            <w:r w:rsidRPr="00D83A51">
              <w:rPr>
                <w:rFonts w:cs="Arial"/>
                <w:noProof/>
                <w:color w:val="auto"/>
                <w:sz w:val="20"/>
                <w:szCs w:val="20"/>
                <w:lang w:val="it-IT"/>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rPr>
              <w:t>“</w:t>
            </w:r>
            <w:r w:rsidRPr="00D83A51">
              <w:rPr>
                <w:rFonts w:cs="Arial"/>
                <w:i/>
                <w:noProof/>
                <w:color w:val="auto"/>
                <w:sz w:val="20"/>
                <w:szCs w:val="20"/>
              </w:rPr>
              <w:t>Highly selective homogeneous hydrogenation of olefins using iron nanoparticles as catalyst</w:t>
            </w:r>
            <w:r w:rsidRPr="00D83A51">
              <w:rPr>
                <w:rFonts w:cs="Arial"/>
                <w:noProof/>
                <w:color w:val="auto"/>
                <w:sz w:val="20"/>
                <w:szCs w:val="20"/>
              </w:rPr>
              <w:t xml:space="preserve">”. </w:t>
            </w:r>
            <w:r w:rsidRPr="00D83A51">
              <w:rPr>
                <w:rFonts w:cs="Arial"/>
                <w:noProof/>
                <w:color w:val="auto"/>
                <w:sz w:val="20"/>
                <w:szCs w:val="20"/>
                <w:u w:val="single"/>
                <w:lang w:val="it-IT"/>
              </w:rPr>
              <w:t>Walter Baratta</w:t>
            </w:r>
            <w:r w:rsidRPr="00D83A51">
              <w:rPr>
                <w:rFonts w:cs="Arial"/>
                <w:noProof/>
                <w:color w:val="auto"/>
                <w:sz w:val="20"/>
                <w:szCs w:val="20"/>
                <w:lang w:val="it-IT"/>
              </w:rPr>
              <w:t>,</w:t>
            </w:r>
            <w:r w:rsidRPr="00D83A51">
              <w:rPr>
                <w:rFonts w:cs="Arial"/>
                <w:b/>
                <w:noProof/>
                <w:color w:val="auto"/>
                <w:sz w:val="20"/>
                <w:szCs w:val="20"/>
                <w:lang w:val="it-IT"/>
              </w:rPr>
              <w:t xml:space="preserve"> Maurizio Ballico</w:t>
            </w:r>
            <w:r w:rsidRPr="00D83A51">
              <w:rPr>
                <w:rFonts w:cs="Arial"/>
                <w:noProof/>
                <w:color w:val="auto"/>
                <w:sz w:val="20"/>
                <w:szCs w:val="20"/>
                <w:lang w:val="it-IT"/>
              </w:rPr>
              <w:t>, Giorgio Chelucci, Alessandro Del Zotto, Eberhardt Herdtweck, Santo Magnolia, Katia Siega, Pierluigi Rigo, XXIII International Conference on Organometallic Chemistry (ICOMC2008), Rennes (France), July</w:t>
            </w:r>
            <w:r w:rsidR="006F433B" w:rsidRPr="00D83A51">
              <w:rPr>
                <w:rFonts w:cs="Arial"/>
                <w:noProof/>
                <w:color w:val="auto"/>
                <w:sz w:val="20"/>
                <w:szCs w:val="20"/>
                <w:lang w:val="it-IT"/>
              </w:rPr>
              <w:t xml:space="preserve"> 13-18,</w:t>
            </w:r>
            <w:r w:rsidRPr="00D83A51">
              <w:rPr>
                <w:rFonts w:cs="Arial"/>
                <w:noProof/>
                <w:color w:val="auto"/>
                <w:sz w:val="20"/>
                <w:szCs w:val="20"/>
                <w:lang w:val="it-IT"/>
              </w:rPr>
              <w:t xml:space="preserve"> </w:t>
            </w:r>
            <w:r w:rsidRPr="00D83A51">
              <w:rPr>
                <w:rFonts w:cs="Arial"/>
                <w:b/>
                <w:noProof/>
                <w:color w:val="auto"/>
                <w:sz w:val="20"/>
                <w:szCs w:val="20"/>
                <w:lang w:val="it-IT"/>
              </w:rPr>
              <w:t>2008</w:t>
            </w:r>
            <w:r w:rsidRPr="00D83A51">
              <w:rPr>
                <w:rFonts w:cs="Arial"/>
                <w:noProof/>
                <w:color w:val="auto"/>
                <w:sz w:val="20"/>
                <w:szCs w:val="20"/>
                <w:lang w:val="it-IT"/>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noProof/>
                <w:color w:val="auto"/>
                <w:sz w:val="20"/>
                <w:szCs w:val="20"/>
              </w:rPr>
            </w:pPr>
            <w:r w:rsidRPr="00D83A51">
              <w:rPr>
                <w:rFonts w:cs="Arial"/>
                <w:noProof/>
                <w:color w:val="auto"/>
                <w:sz w:val="20"/>
                <w:szCs w:val="20"/>
              </w:rPr>
              <w:t>“</w:t>
            </w:r>
            <w:r w:rsidRPr="00D83A51">
              <w:rPr>
                <w:rFonts w:cs="Arial"/>
                <w:i/>
                <w:noProof/>
                <w:color w:val="auto"/>
                <w:sz w:val="20"/>
                <w:szCs w:val="20"/>
              </w:rPr>
              <w:t>Anaerobic digestion of sewage sludge: macromolecular composition and IWA ADM1 application</w:t>
            </w:r>
            <w:r w:rsidRPr="00D83A51">
              <w:rPr>
                <w:rFonts w:cs="Arial"/>
                <w:noProof/>
                <w:color w:val="auto"/>
                <w:sz w:val="20"/>
                <w:szCs w:val="20"/>
              </w:rPr>
              <w:t xml:space="preserve">”. </w:t>
            </w:r>
            <w:r w:rsidRPr="00D83A51">
              <w:rPr>
                <w:rFonts w:cs="Arial"/>
                <w:noProof/>
                <w:color w:val="auto"/>
                <w:sz w:val="20"/>
                <w:szCs w:val="20"/>
                <w:u w:val="single"/>
              </w:rPr>
              <w:t>Valentina Cabbai</w:t>
            </w:r>
            <w:r w:rsidRPr="00D83A51">
              <w:rPr>
                <w:rFonts w:cs="Arial"/>
                <w:noProof/>
                <w:color w:val="auto"/>
                <w:sz w:val="20"/>
                <w:szCs w:val="20"/>
              </w:rPr>
              <w:t>,</w:t>
            </w:r>
            <w:r w:rsidRPr="00D83A51">
              <w:rPr>
                <w:rFonts w:cs="Arial"/>
                <w:b/>
                <w:noProof/>
                <w:color w:val="auto"/>
                <w:sz w:val="20"/>
                <w:szCs w:val="20"/>
                <w:lang w:val="en-US"/>
              </w:rPr>
              <w:t xml:space="preserve"> Maurizio Ballico</w:t>
            </w:r>
            <w:r w:rsidRPr="00D83A51">
              <w:rPr>
                <w:rFonts w:cs="Arial"/>
                <w:noProof/>
                <w:color w:val="auto"/>
                <w:sz w:val="20"/>
                <w:szCs w:val="20"/>
              </w:rPr>
              <w:t xml:space="preserve">, Daniele Goi, Sustainable Technology for Environmental Protection (SIDISA 2012), International Symposium of Sanitary and Environmental Engineering 9th Edition, Italian-Brazilian Symposium of Sanitary and Environmental Engineering 11th Edition, Milan (Italy), 26-29 June </w:t>
            </w:r>
            <w:r w:rsidRPr="00D83A51">
              <w:rPr>
                <w:rFonts w:cs="Arial"/>
                <w:b/>
                <w:noProof/>
                <w:color w:val="auto"/>
                <w:sz w:val="20"/>
                <w:szCs w:val="20"/>
              </w:rPr>
              <w:t>2012</w:t>
            </w:r>
            <w:r w:rsidRPr="00D83A51">
              <w:rPr>
                <w:rFonts w:cs="Arial"/>
                <w:noProof/>
                <w:color w:val="auto"/>
                <w:sz w:val="20"/>
                <w:szCs w:val="20"/>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rPr>
            </w:pPr>
          </w:p>
          <w:p w:rsidR="006E057D" w:rsidRPr="00D83A51" w:rsidRDefault="006E057D" w:rsidP="006E057D">
            <w:pPr>
              <w:pStyle w:val="ECVSectionBullet"/>
              <w:numPr>
                <w:ilvl w:val="0"/>
                <w:numId w:val="22"/>
              </w:numPr>
              <w:spacing w:line="240" w:lineRule="auto"/>
              <w:jc w:val="both"/>
              <w:rPr>
                <w:rFonts w:cs="Arial"/>
                <w:noProof/>
                <w:color w:val="auto"/>
                <w:sz w:val="20"/>
                <w:szCs w:val="20"/>
              </w:rPr>
            </w:pPr>
            <w:r w:rsidRPr="00D83A51">
              <w:rPr>
                <w:rFonts w:cs="Arial"/>
                <w:noProof/>
                <w:color w:val="auto"/>
                <w:sz w:val="20"/>
                <w:szCs w:val="20"/>
              </w:rPr>
              <w:t>“</w:t>
            </w:r>
            <w:r w:rsidRPr="00D83A51">
              <w:rPr>
                <w:rFonts w:cs="Arial"/>
                <w:i/>
                <w:noProof/>
                <w:color w:val="auto"/>
                <w:sz w:val="20"/>
                <w:szCs w:val="20"/>
              </w:rPr>
              <w:t>Anaerobic digestion of sewage sludge: BMP test and macromolecular characterization for IWA ADM1 application</w:t>
            </w:r>
            <w:r w:rsidRPr="00D83A51">
              <w:rPr>
                <w:rFonts w:cs="Arial"/>
                <w:noProof/>
                <w:color w:val="auto"/>
                <w:sz w:val="20"/>
                <w:szCs w:val="20"/>
              </w:rPr>
              <w:t xml:space="preserve">”. </w:t>
            </w:r>
            <w:r w:rsidRPr="00D83A51">
              <w:rPr>
                <w:rFonts w:cs="Arial"/>
                <w:noProof/>
                <w:color w:val="auto"/>
                <w:sz w:val="20"/>
                <w:szCs w:val="20"/>
                <w:u w:val="single"/>
              </w:rPr>
              <w:t>Valentina Cabbai</w:t>
            </w:r>
            <w:r w:rsidRPr="00D83A51">
              <w:rPr>
                <w:rFonts w:cs="Arial"/>
                <w:noProof/>
                <w:color w:val="auto"/>
                <w:sz w:val="20"/>
                <w:szCs w:val="20"/>
              </w:rPr>
              <w:t>,</w:t>
            </w:r>
            <w:r w:rsidRPr="00D83A51">
              <w:rPr>
                <w:rFonts w:cs="Arial"/>
                <w:b/>
                <w:noProof/>
                <w:color w:val="auto"/>
                <w:sz w:val="20"/>
                <w:szCs w:val="20"/>
                <w:lang w:val="en-US"/>
              </w:rPr>
              <w:t xml:space="preserve"> Maurizio Ballico</w:t>
            </w:r>
            <w:r w:rsidRPr="00D83A51">
              <w:rPr>
                <w:rFonts w:cs="Arial"/>
                <w:noProof/>
                <w:color w:val="auto"/>
                <w:sz w:val="20"/>
                <w:szCs w:val="20"/>
              </w:rPr>
              <w:t xml:space="preserve">, Daniele Goi, 13th World Congress on Anaerobic Digestion (AD13), Santiago de Compostela (Spain), 25-28 June </w:t>
            </w:r>
            <w:r w:rsidRPr="00D83A51">
              <w:rPr>
                <w:rFonts w:cs="Arial"/>
                <w:b/>
                <w:noProof/>
                <w:color w:val="auto"/>
                <w:sz w:val="20"/>
                <w:szCs w:val="20"/>
              </w:rPr>
              <w:t>2013</w:t>
            </w:r>
            <w:r w:rsidRPr="00D83A51">
              <w:rPr>
                <w:rFonts w:cs="Arial"/>
                <w:noProof/>
                <w:color w:val="auto"/>
                <w:sz w:val="20"/>
                <w:szCs w:val="20"/>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rPr>
            </w:pP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rPr>
              <w:t>“</w:t>
            </w:r>
            <w:r w:rsidRPr="00D83A51">
              <w:rPr>
                <w:rFonts w:cs="Arial"/>
                <w:bCs/>
                <w:i/>
                <w:noProof/>
                <w:color w:val="auto"/>
                <w:sz w:val="20"/>
                <w:szCs w:val="20"/>
                <w:lang w:val="en-US"/>
              </w:rPr>
              <w:t>[OsXCl(P)</w:t>
            </w:r>
            <w:r w:rsidRPr="00D83A51">
              <w:rPr>
                <w:rFonts w:cs="Arial"/>
                <w:bCs/>
                <w:i/>
                <w:noProof/>
                <w:color w:val="auto"/>
                <w:spacing w:val="0"/>
                <w:sz w:val="20"/>
                <w:szCs w:val="20"/>
                <w:lang w:val="en-US"/>
              </w:rPr>
              <w:t>R</w:t>
            </w:r>
            <w:r w:rsidRPr="00D83A51">
              <w:rPr>
                <w:rFonts w:cs="Arial"/>
                <w:bCs/>
                <w:i/>
                <w:noProof/>
                <w:color w:val="auto"/>
                <w:sz w:val="20"/>
                <w:szCs w:val="20"/>
                <w:vertAlign w:val="subscript"/>
                <w:lang w:val="en-US"/>
              </w:rPr>
              <w:t>2</w:t>
            </w:r>
            <w:r w:rsidRPr="00D83A51">
              <w:rPr>
                <w:rFonts w:cs="Arial"/>
                <w:bCs/>
                <w:i/>
                <w:noProof/>
                <w:color w:val="auto"/>
                <w:spacing w:val="0"/>
                <w:sz w:val="20"/>
                <w:szCs w:val="20"/>
                <w:lang w:val="en-US"/>
              </w:rPr>
              <w:t>R</w:t>
            </w:r>
            <w:r w:rsidRPr="00D83A51">
              <w:rPr>
                <w:rFonts w:cs="Arial"/>
                <w:bCs/>
                <w:i/>
                <w:noProof/>
                <w:color w:val="auto"/>
                <w:sz w:val="20"/>
                <w:szCs w:val="20"/>
                <w:lang w:val="en-US"/>
              </w:rPr>
              <w:t>(NN)] and [OsXCl(PP)(NN)] (X = H, Cl, OCH</w:t>
            </w:r>
            <w:r w:rsidRPr="00D83A51">
              <w:rPr>
                <w:rFonts w:cs="Arial"/>
                <w:bCs/>
                <w:i/>
                <w:noProof/>
                <w:color w:val="auto"/>
                <w:spacing w:val="0"/>
                <w:sz w:val="20"/>
                <w:szCs w:val="20"/>
                <w:lang w:val="en-US"/>
              </w:rPr>
              <w:t>R</w:t>
            </w:r>
            <w:r w:rsidRPr="00D83A51">
              <w:rPr>
                <w:rFonts w:cs="Arial"/>
                <w:bCs/>
                <w:i/>
                <w:noProof/>
                <w:color w:val="auto"/>
                <w:sz w:val="20"/>
                <w:szCs w:val="20"/>
                <w:vertAlign w:val="subscript"/>
                <w:lang w:val="en-US"/>
              </w:rPr>
              <w:t>2</w:t>
            </w:r>
            <w:r w:rsidRPr="00D83A51">
              <w:rPr>
                <w:rFonts w:cs="Arial"/>
                <w:bCs/>
                <w:i/>
                <w:noProof/>
                <w:color w:val="auto"/>
                <w:spacing w:val="0"/>
                <w:sz w:val="20"/>
                <w:szCs w:val="20"/>
                <w:lang w:val="en-US"/>
              </w:rPr>
              <w:t>R</w:t>
            </w:r>
            <w:r w:rsidRPr="00D83A51">
              <w:rPr>
                <w:rFonts w:cs="Arial"/>
                <w:bCs/>
                <w:i/>
                <w:noProof/>
                <w:color w:val="auto"/>
                <w:sz w:val="20"/>
                <w:szCs w:val="20"/>
                <w:lang w:val="en-US"/>
              </w:rPr>
              <w:t>CF</w:t>
            </w:r>
            <w:r w:rsidRPr="00D83A51">
              <w:rPr>
                <w:rFonts w:cs="Arial"/>
                <w:bCs/>
                <w:i/>
                <w:noProof/>
                <w:color w:val="auto"/>
                <w:spacing w:val="0"/>
                <w:sz w:val="20"/>
                <w:szCs w:val="20"/>
                <w:lang w:val="en-US"/>
              </w:rPr>
              <w:t>R</w:t>
            </w:r>
            <w:r w:rsidRPr="00D83A51">
              <w:rPr>
                <w:rFonts w:cs="Arial"/>
                <w:bCs/>
                <w:i/>
                <w:noProof/>
                <w:color w:val="auto"/>
                <w:sz w:val="20"/>
                <w:szCs w:val="20"/>
                <w:vertAlign w:val="subscript"/>
                <w:lang w:val="en-US"/>
              </w:rPr>
              <w:t>3</w:t>
            </w:r>
            <w:r w:rsidRPr="00D83A51">
              <w:rPr>
                <w:rFonts w:cs="Arial"/>
                <w:bCs/>
                <w:i/>
                <w:noProof/>
                <w:color w:val="auto"/>
                <w:spacing w:val="0"/>
                <w:sz w:val="20"/>
                <w:szCs w:val="20"/>
                <w:lang w:val="en-US"/>
              </w:rPr>
              <w:t>R</w:t>
            </w:r>
            <w:r w:rsidRPr="00D83A51">
              <w:rPr>
                <w:rFonts w:cs="Arial"/>
                <w:bCs/>
                <w:i/>
                <w:noProof/>
                <w:color w:val="auto"/>
                <w:sz w:val="20"/>
                <w:szCs w:val="20"/>
                <w:lang w:val="en-US"/>
              </w:rPr>
              <w:t>) Complexes for Hydrogenation of Carbonyl Compounds</w:t>
            </w:r>
            <w:r w:rsidRPr="00D83A51">
              <w:rPr>
                <w:rFonts w:cs="Arial"/>
                <w:noProof/>
                <w:color w:val="auto"/>
                <w:sz w:val="20"/>
                <w:szCs w:val="20"/>
              </w:rPr>
              <w:t>”.</w:t>
            </w:r>
            <w:r w:rsidRPr="00D83A51">
              <w:rPr>
                <w:rFonts w:cs="Arial"/>
                <w:b/>
                <w:noProof/>
                <w:color w:val="auto"/>
                <w:sz w:val="20"/>
                <w:szCs w:val="20"/>
                <w:lang w:val="en-US"/>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Cinzia Barbato, Salvatore Baldino, Rosario Figliolia,  Eberhardt Herdtweck, Walter Baratta,</w:t>
            </w:r>
            <w:r w:rsidRPr="00D83A51">
              <w:rPr>
                <w:rFonts w:cs="Arial"/>
                <w:b/>
                <w:bCs/>
                <w:i/>
                <w:iCs/>
                <w:noProof/>
                <w:color w:val="auto"/>
                <w:sz w:val="20"/>
                <w:szCs w:val="20"/>
                <w:lang w:val="it-IT"/>
              </w:rPr>
              <w:t xml:space="preserve"> </w:t>
            </w:r>
            <w:r w:rsidRPr="00D83A51">
              <w:rPr>
                <w:rFonts w:cs="Arial"/>
                <w:bCs/>
                <w:iCs/>
                <w:noProof/>
                <w:color w:val="auto"/>
                <w:sz w:val="20"/>
                <w:szCs w:val="20"/>
                <w:lang w:val="it-IT"/>
              </w:rPr>
              <w:t>XXVIII</w:t>
            </w:r>
            <w:r w:rsidRPr="00D83A51">
              <w:rPr>
                <w:rFonts w:cs="Arial"/>
                <w:iCs/>
                <w:noProof/>
                <w:color w:val="auto"/>
                <w:sz w:val="20"/>
                <w:szCs w:val="20"/>
                <w:lang w:val="it-IT"/>
              </w:rPr>
              <w:t xml:space="preserve"> International Conference on Organometallic Chemistry</w:t>
            </w:r>
            <w:r w:rsidRPr="00D83A51">
              <w:rPr>
                <w:rFonts w:cs="Arial"/>
                <w:i/>
                <w:iCs/>
                <w:noProof/>
                <w:color w:val="auto"/>
                <w:sz w:val="20"/>
                <w:szCs w:val="20"/>
                <w:lang w:val="it-IT"/>
              </w:rPr>
              <w:t xml:space="preserve"> </w:t>
            </w:r>
            <w:r w:rsidRPr="00D83A51">
              <w:rPr>
                <w:rFonts w:cs="Arial"/>
                <w:bCs/>
                <w:noProof/>
                <w:color w:val="auto"/>
                <w:sz w:val="20"/>
                <w:szCs w:val="20"/>
                <w:lang w:val="it-IT"/>
              </w:rPr>
              <w:t>ICOMC 2018,</w:t>
            </w:r>
            <w:r w:rsidRPr="00D83A51">
              <w:rPr>
                <w:rFonts w:cs="Arial"/>
                <w:noProof/>
                <w:color w:val="auto"/>
                <w:sz w:val="20"/>
                <w:szCs w:val="20"/>
                <w:lang w:val="it-IT"/>
              </w:rPr>
              <w:t xml:space="preserve"> </w:t>
            </w:r>
            <w:r w:rsidRPr="00D83A51">
              <w:rPr>
                <w:rFonts w:cs="Arial"/>
                <w:bCs/>
                <w:noProof/>
                <w:color w:val="auto"/>
                <w:sz w:val="20"/>
                <w:szCs w:val="20"/>
                <w:lang w:val="it-IT"/>
              </w:rPr>
              <w:t xml:space="preserve">Firenze (Italy), 15-20 July </w:t>
            </w:r>
            <w:r w:rsidRPr="00D83A51">
              <w:rPr>
                <w:rFonts w:cs="Arial"/>
                <w:b/>
                <w:bCs/>
                <w:noProof/>
                <w:color w:val="auto"/>
                <w:sz w:val="20"/>
                <w:szCs w:val="20"/>
                <w:lang w:val="it-IT"/>
              </w:rPr>
              <w:t>2018</w:t>
            </w:r>
            <w:r w:rsidRPr="00D83A51">
              <w:rPr>
                <w:rFonts w:cs="Arial"/>
                <w:bCs/>
                <w:noProof/>
                <w:color w:val="auto"/>
                <w:sz w:val="20"/>
                <w:szCs w:val="20"/>
                <w:lang w:val="it-IT"/>
              </w:rPr>
              <w:t>, e</w:t>
            </w:r>
            <w:r w:rsidRPr="00D83A51">
              <w:rPr>
                <w:rFonts w:cs="Arial"/>
                <w:noProof/>
                <w:color w:val="auto"/>
                <w:sz w:val="20"/>
                <w:szCs w:val="20"/>
                <w:lang w:val="it-IT"/>
              </w:rPr>
              <w:t xml:space="preserve"> XIII Congresso del Gruppo Interdivisionale di Chimica Organometallica della Società Chimica Italiana (Co.G.I.C.O. XIII), Firenze (Italy), 18-20 July </w:t>
            </w:r>
            <w:r w:rsidRPr="00D83A51">
              <w:rPr>
                <w:rFonts w:cs="Arial"/>
                <w:b/>
                <w:noProof/>
                <w:color w:val="auto"/>
                <w:sz w:val="20"/>
                <w:szCs w:val="20"/>
                <w:lang w:val="it-IT"/>
              </w:rPr>
              <w:t>2018</w:t>
            </w:r>
            <w:r w:rsidRPr="00D83A51">
              <w:rPr>
                <w:rFonts w:cs="Arial"/>
                <w:noProof/>
                <w:color w:val="auto"/>
                <w:sz w:val="20"/>
                <w:szCs w:val="20"/>
                <w:lang w:val="it-IT"/>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CC4B91" w:rsidRPr="00D83A51" w:rsidRDefault="00CC4B91" w:rsidP="006E057D">
            <w:pPr>
              <w:pStyle w:val="ECVSectionBullet"/>
              <w:spacing w:line="240" w:lineRule="auto"/>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bCs/>
                <w:noProof/>
                <w:color w:val="auto"/>
                <w:sz w:val="20"/>
                <w:szCs w:val="20"/>
                <w:lang w:val="en-US"/>
              </w:rPr>
            </w:pPr>
            <w:r w:rsidRPr="00D83A51">
              <w:rPr>
                <w:rFonts w:cs="Arial"/>
                <w:noProof/>
                <w:color w:val="auto"/>
                <w:sz w:val="20"/>
                <w:szCs w:val="20"/>
              </w:rPr>
              <w:t>“</w:t>
            </w:r>
            <w:r w:rsidRPr="00D83A51">
              <w:rPr>
                <w:rFonts w:cs="Arial"/>
                <w:bCs/>
                <w:i/>
                <w:noProof/>
                <w:color w:val="auto"/>
                <w:sz w:val="20"/>
                <w:szCs w:val="20"/>
                <w:lang w:val="en-US"/>
              </w:rPr>
              <w:t>Cyclometallated Ruthenium Complexes for Transfer Hydrogenation and Hydrogenation Reactions</w:t>
            </w:r>
            <w:r w:rsidRPr="00D83A51">
              <w:rPr>
                <w:rFonts w:cs="Arial"/>
                <w:bCs/>
                <w:noProof/>
                <w:color w:val="auto"/>
                <w:sz w:val="20"/>
                <w:szCs w:val="20"/>
                <w:lang w:val="en-US"/>
              </w:rPr>
              <w:t xml:space="preserve">”. </w:t>
            </w:r>
            <w:r w:rsidRPr="00D83A51">
              <w:rPr>
                <w:rFonts w:cs="Arial"/>
                <w:bCs/>
                <w:noProof/>
                <w:color w:val="auto"/>
                <w:sz w:val="20"/>
                <w:szCs w:val="20"/>
                <w:u w:val="single"/>
                <w:lang w:val="en-US"/>
              </w:rPr>
              <w:t>Walter Baratta</w:t>
            </w:r>
            <w:r w:rsidRPr="00D83A51">
              <w:rPr>
                <w:rFonts w:cs="Arial"/>
                <w:bCs/>
                <w:noProof/>
                <w:color w:val="auto"/>
                <w:sz w:val="20"/>
                <w:szCs w:val="20"/>
                <w:lang w:val="en-US"/>
              </w:rPr>
              <w:t>, Salvatore Baldino,</w:t>
            </w:r>
            <w:r w:rsidRPr="00D83A51">
              <w:rPr>
                <w:rFonts w:cs="Arial"/>
                <w:b/>
                <w:noProof/>
                <w:color w:val="auto"/>
                <w:sz w:val="20"/>
                <w:szCs w:val="20"/>
                <w:lang w:val="en-US"/>
              </w:rPr>
              <w:t xml:space="preserve"> Maurizio Ballico</w:t>
            </w:r>
            <w:r w:rsidRPr="00D83A51">
              <w:rPr>
                <w:rFonts w:cs="Arial"/>
                <w:bCs/>
                <w:noProof/>
                <w:color w:val="auto"/>
                <w:sz w:val="20"/>
                <w:szCs w:val="20"/>
                <w:lang w:val="en-US"/>
              </w:rPr>
              <w:t>, Rosario Figliolia, Steven Giboulot, Ennio Zangrando, Shuanming Zhang,</w:t>
            </w:r>
            <w:r w:rsidRPr="00D83A51">
              <w:rPr>
                <w:rFonts w:cs="Arial"/>
                <w:bCs/>
                <w:iCs/>
                <w:noProof/>
                <w:color w:val="auto"/>
                <w:sz w:val="20"/>
                <w:szCs w:val="20"/>
                <w:lang w:val="en-US"/>
              </w:rPr>
              <w:t xml:space="preserve"> XXVIII</w:t>
            </w:r>
            <w:r w:rsidRPr="00D83A51">
              <w:rPr>
                <w:rFonts w:cs="Arial"/>
                <w:iCs/>
                <w:noProof/>
                <w:color w:val="auto"/>
                <w:sz w:val="20"/>
                <w:szCs w:val="20"/>
                <w:lang w:val="en-US"/>
              </w:rPr>
              <w:t xml:space="preserve"> International Conference on Organometallic Chemistry</w:t>
            </w:r>
            <w:r w:rsidRPr="00D83A51">
              <w:rPr>
                <w:rFonts w:cs="Arial"/>
                <w:i/>
                <w:iCs/>
                <w:noProof/>
                <w:color w:val="auto"/>
                <w:sz w:val="20"/>
                <w:szCs w:val="20"/>
                <w:lang w:val="en-US"/>
              </w:rPr>
              <w:t xml:space="preserve"> </w:t>
            </w:r>
            <w:r w:rsidRPr="00D83A51">
              <w:rPr>
                <w:rFonts w:cs="Arial"/>
                <w:bCs/>
                <w:noProof/>
                <w:color w:val="auto"/>
                <w:sz w:val="20"/>
                <w:szCs w:val="20"/>
                <w:lang w:val="en-US"/>
              </w:rPr>
              <w:t>ICOMC 2018,</w:t>
            </w:r>
            <w:r w:rsidRPr="00D83A51">
              <w:rPr>
                <w:rFonts w:cs="Arial"/>
                <w:noProof/>
                <w:color w:val="auto"/>
                <w:sz w:val="20"/>
                <w:szCs w:val="20"/>
                <w:lang w:val="en-US"/>
              </w:rPr>
              <w:t xml:space="preserve"> </w:t>
            </w:r>
            <w:r w:rsidRPr="00D83A51">
              <w:rPr>
                <w:rFonts w:cs="Arial"/>
                <w:bCs/>
                <w:noProof/>
                <w:color w:val="auto"/>
                <w:sz w:val="20"/>
                <w:szCs w:val="20"/>
                <w:lang w:val="en-US"/>
              </w:rPr>
              <w:t xml:space="preserve">Firenze (Italy), 15-20 July </w:t>
            </w:r>
            <w:r w:rsidRPr="00D83A51">
              <w:rPr>
                <w:rFonts w:cs="Arial"/>
                <w:b/>
                <w:bCs/>
                <w:noProof/>
                <w:color w:val="auto"/>
                <w:sz w:val="20"/>
                <w:szCs w:val="20"/>
                <w:lang w:val="en-US"/>
              </w:rPr>
              <w:t>2018</w:t>
            </w:r>
            <w:r w:rsidRPr="00D83A51">
              <w:rPr>
                <w:rFonts w:cs="Arial"/>
                <w:bCs/>
                <w:noProof/>
                <w:color w:val="auto"/>
                <w:sz w:val="20"/>
                <w:szCs w:val="20"/>
                <w:lang w:val="en-US"/>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D3901" w:rsidRPr="006D3901" w:rsidRDefault="006D3901" w:rsidP="004706BA">
            <w:pPr>
              <w:pStyle w:val="ECVSectionBullet"/>
              <w:spacing w:line="240" w:lineRule="auto"/>
              <w:jc w:val="both"/>
              <w:rPr>
                <w:noProof/>
                <w:lang w:val="en-US"/>
              </w:rPr>
            </w:pPr>
          </w:p>
        </w:tc>
      </w:tr>
      <w:tr w:rsidR="00040F95" w:rsidRPr="00293487" w:rsidTr="003F52D8">
        <w:trPr>
          <w:cantSplit/>
          <w:trHeight w:val="170"/>
        </w:trPr>
        <w:tc>
          <w:tcPr>
            <w:tcW w:w="10376" w:type="dxa"/>
            <w:shd w:val="clear" w:color="auto" w:fill="auto"/>
          </w:tcPr>
          <w:p w:rsidR="00040F95" w:rsidRPr="00D83A51" w:rsidRDefault="00040F95" w:rsidP="003E5A9F">
            <w:pPr>
              <w:pStyle w:val="ECVSectionBullet"/>
              <w:jc w:val="both"/>
              <w:rPr>
                <w:noProof/>
                <w:sz w:val="24"/>
                <w:lang w:val="en-US"/>
              </w:rPr>
            </w:pPr>
          </w:p>
        </w:tc>
      </w:tr>
      <w:tr w:rsidR="00040F95" w:rsidRPr="006143F9" w:rsidTr="003F52D8">
        <w:trPr>
          <w:cantSplit/>
          <w:trHeight w:val="170"/>
        </w:trPr>
        <w:tc>
          <w:tcPr>
            <w:tcW w:w="10376" w:type="dxa"/>
            <w:shd w:val="clear" w:color="auto" w:fill="auto"/>
          </w:tcPr>
          <w:p w:rsidR="006143F9" w:rsidRPr="006143F9" w:rsidRDefault="006143F9" w:rsidP="006E6B86">
            <w:pPr>
              <w:pStyle w:val="ECVSectionBullet"/>
              <w:jc w:val="center"/>
              <w:rPr>
                <w:noProof/>
                <w:color w:val="auto"/>
                <w:sz w:val="22"/>
                <w:szCs w:val="22"/>
                <w:lang w:val="en"/>
              </w:rPr>
            </w:pPr>
            <w:r w:rsidRPr="006143F9">
              <w:rPr>
                <w:b/>
                <w:noProof/>
                <w:color w:val="auto"/>
                <w:sz w:val="22"/>
                <w:szCs w:val="22"/>
                <w:lang w:val="en"/>
              </w:rPr>
              <w:t xml:space="preserve">Poster presentations </w:t>
            </w:r>
            <w:r w:rsidRPr="006143F9">
              <w:rPr>
                <w:noProof/>
                <w:color w:val="auto"/>
                <w:sz w:val="22"/>
                <w:szCs w:val="22"/>
                <w:lang w:val="en"/>
              </w:rPr>
              <w:t xml:space="preserve">(presenting author underlined) </w:t>
            </w:r>
          </w:p>
          <w:p w:rsidR="00040F95" w:rsidRPr="006143F9" w:rsidRDefault="006143F9" w:rsidP="006E6B86">
            <w:pPr>
              <w:pStyle w:val="ECVSectionBullet"/>
              <w:jc w:val="center"/>
              <w:rPr>
                <w:noProof/>
                <w:color w:val="auto"/>
                <w:sz w:val="22"/>
                <w:szCs w:val="22"/>
                <w:lang w:val="en-US"/>
              </w:rPr>
            </w:pPr>
            <w:r w:rsidRPr="006143F9">
              <w:rPr>
                <w:noProof/>
                <w:color w:val="auto"/>
                <w:sz w:val="22"/>
                <w:szCs w:val="22"/>
                <w:lang w:val="en"/>
              </w:rPr>
              <w:t>-26 posters of which 13 as presenting author-</w:t>
            </w:r>
          </w:p>
        </w:tc>
      </w:tr>
      <w:tr w:rsidR="00040F95" w:rsidRPr="006143F9" w:rsidTr="003F52D8">
        <w:trPr>
          <w:cantSplit/>
          <w:trHeight w:val="170"/>
        </w:trPr>
        <w:tc>
          <w:tcPr>
            <w:tcW w:w="10376" w:type="dxa"/>
            <w:shd w:val="clear" w:color="auto" w:fill="auto"/>
          </w:tcPr>
          <w:p w:rsidR="00040F95" w:rsidRPr="006143F9" w:rsidRDefault="00040F95" w:rsidP="003E5A9F">
            <w:pPr>
              <w:pStyle w:val="ECVSectionBullet"/>
              <w:jc w:val="both"/>
              <w:rPr>
                <w:noProof/>
                <w:sz w:val="24"/>
                <w:lang w:val="en-US"/>
              </w:rPr>
            </w:pPr>
          </w:p>
        </w:tc>
      </w:tr>
      <w:tr w:rsidR="001F2F50" w:rsidRPr="006262FA" w:rsidTr="003F52D8">
        <w:trPr>
          <w:cantSplit/>
          <w:trHeight w:val="170"/>
        </w:trPr>
        <w:tc>
          <w:tcPr>
            <w:tcW w:w="10376" w:type="dxa"/>
            <w:shd w:val="clear" w:color="auto" w:fill="auto"/>
          </w:tcPr>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Sintesi in fase liquida di sequenze miste peptide-oligonucleotide coniugate a catene di polietilenglicole</w:t>
            </w:r>
            <w:r w:rsidR="00547CBC" w:rsidRPr="00D83A51">
              <w:rPr>
                <w:rFonts w:cs="Arial"/>
                <w:noProof/>
                <w:color w:val="auto"/>
                <w:sz w:val="20"/>
                <w:szCs w:val="20"/>
                <w:lang w:val="it-IT"/>
              </w:rPr>
              <w:t xml:space="preserv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Ilaria Adamo, </w:t>
            </w:r>
            <w:r w:rsidRPr="00D83A51">
              <w:rPr>
                <w:rFonts w:cs="Arial"/>
                <w:b/>
                <w:noProof/>
                <w:color w:val="auto"/>
                <w:sz w:val="20"/>
                <w:szCs w:val="20"/>
                <w:lang w:val="it-IT"/>
              </w:rPr>
              <w:t>Maurizio Ballico</w:t>
            </w:r>
            <w:r w:rsidRPr="00D83A51">
              <w:rPr>
                <w:rFonts w:cs="Arial"/>
                <w:noProof/>
                <w:color w:val="auto"/>
                <w:sz w:val="20"/>
                <w:szCs w:val="20"/>
                <w:lang w:val="it-IT"/>
              </w:rPr>
              <w:t xml:space="preserve">, Gian Maria Bonora. XXVII Convegno nazionale della Divisione di Chimica Organica, Società Chimica Italiana, Trieste (Italy), 3-7 september </w:t>
            </w:r>
            <w:r w:rsidRPr="00D83A51">
              <w:rPr>
                <w:rFonts w:cs="Arial"/>
                <w:b/>
                <w:noProof/>
                <w:color w:val="auto"/>
                <w:sz w:val="20"/>
                <w:szCs w:val="20"/>
                <w:lang w:val="it-IT"/>
              </w:rPr>
              <w:t>2001</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i/>
                <w:noProof/>
                <w:color w:val="auto"/>
                <w:sz w:val="20"/>
                <w:szCs w:val="20"/>
                <w:lang w:val="it-IT"/>
              </w:rPr>
              <w:t>“Sintesi e caratterizzazione di un oligonucleotide chimerico omopurinico coniugato a polietilenglicole ad alto peso molecolare”</w:t>
            </w:r>
            <w:r w:rsidRPr="00D83A51">
              <w:rPr>
                <w:rFonts w:cs="Arial"/>
                <w:noProof/>
                <w:color w:val="auto"/>
                <w:sz w:val="20"/>
                <w:szCs w:val="20"/>
                <w:lang w:val="it-IT"/>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L.uigi Emilio Xodo. Sara Drioli, Gian Maria Bonora, XXVII Congresso Nazionale della </w:t>
            </w:r>
            <w:r w:rsidRPr="00D83A51">
              <w:rPr>
                <w:rFonts w:cs="Arial"/>
                <w:noProof/>
                <w:color w:val="auto"/>
                <w:sz w:val="20"/>
                <w:szCs w:val="20"/>
                <w:lang w:val="it-IT"/>
              </w:rPr>
              <w:lastRenderedPageBreak/>
              <w:t xml:space="preserve">Divisione di Chimica Organica, Trieste (Italy), 3-7 september </w:t>
            </w:r>
            <w:r w:rsidRPr="00D83A51">
              <w:rPr>
                <w:rFonts w:cs="Arial"/>
                <w:b/>
                <w:noProof/>
                <w:color w:val="auto"/>
                <w:sz w:val="20"/>
                <w:szCs w:val="20"/>
                <w:lang w:val="it-IT"/>
              </w:rPr>
              <w:t>2001</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i/>
                <w:noProof/>
                <w:color w:val="auto"/>
                <w:sz w:val="20"/>
                <w:szCs w:val="20"/>
                <w:lang w:val="it-IT"/>
              </w:rPr>
              <w:t>”Protezione selettiva delle funzioni terminali di catene di polietilenglicole ad alto peso molecolare: sintesi, purificazione ed applicazione”</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Ilaria Adamo,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Gian Maria Bonora, XV Convegno Italiano di Scienze e tecnologia delle Macromolecole, Trieste (Italy), 24-27 september </w:t>
            </w:r>
            <w:r w:rsidRPr="00D83A51">
              <w:rPr>
                <w:rFonts w:cs="Arial"/>
                <w:b/>
                <w:noProof/>
                <w:color w:val="auto"/>
                <w:sz w:val="20"/>
                <w:szCs w:val="20"/>
                <w:lang w:val="it-IT"/>
              </w:rPr>
              <w:t>2001</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i/>
                <w:noProof/>
                <w:color w:val="auto"/>
                <w:sz w:val="20"/>
                <w:szCs w:val="20"/>
                <w:lang w:val="it-IT"/>
              </w:rPr>
              <w:t>”Chimeric ”all-purine” anti-gene oligonucleotides conjugated to high-molecular weight poly(ethylene glycol)”</w:t>
            </w:r>
            <w:r w:rsidRPr="00D83A51">
              <w:rPr>
                <w:rFonts w:cs="Arial"/>
                <w:noProof/>
                <w:color w:val="auto"/>
                <w:sz w:val="20"/>
                <w:szCs w:val="20"/>
                <w:lang w:val="it-IT"/>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Susanna Cogoi, Luigi Emilio Xodo, Gian Maria Bonora. National conference: From Genes To Molecules, Certosa di Pontignano (Siena, Italy), 8-10 February </w:t>
            </w:r>
            <w:r w:rsidRPr="00D83A51">
              <w:rPr>
                <w:rFonts w:cs="Arial"/>
                <w:b/>
                <w:noProof/>
                <w:color w:val="auto"/>
                <w:sz w:val="20"/>
                <w:szCs w:val="20"/>
                <w:lang w:val="it-IT"/>
              </w:rPr>
              <w:t>2002</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rPr>
            </w:pPr>
            <w:r w:rsidRPr="00D83A51">
              <w:rPr>
                <w:rFonts w:cs="Arial"/>
                <w:noProof/>
                <w:color w:val="auto"/>
                <w:sz w:val="20"/>
                <w:szCs w:val="20"/>
                <w:lang w:val="it-IT"/>
              </w:rPr>
              <w:t xml:space="preserve">“Chimeric oligonucleotide-peptide conjugated to highmolecular weight poly(ethylene glycol)s”,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Pietro Campaner, </w:t>
            </w:r>
            <w:r w:rsidRPr="00D83A51">
              <w:rPr>
                <w:rFonts w:cs="Arial"/>
                <w:b/>
                <w:noProof/>
                <w:color w:val="auto"/>
                <w:sz w:val="20"/>
                <w:szCs w:val="20"/>
                <w:lang w:val="it-IT"/>
              </w:rPr>
              <w:t>Maurizio Ballico</w:t>
            </w:r>
            <w:r w:rsidRPr="00D83A51">
              <w:rPr>
                <w:rFonts w:cs="Arial"/>
                <w:noProof/>
                <w:color w:val="auto"/>
                <w:sz w:val="20"/>
                <w:szCs w:val="20"/>
                <w:lang w:val="it-IT"/>
              </w:rPr>
              <w:t xml:space="preserve">, Gian Maria Bonora. </w:t>
            </w:r>
            <w:r w:rsidRPr="00D83A51">
              <w:rPr>
                <w:rFonts w:cs="Arial"/>
                <w:noProof/>
                <w:color w:val="auto"/>
                <w:sz w:val="20"/>
                <w:szCs w:val="20"/>
              </w:rPr>
              <w:t xml:space="preserve">1st Central European Conference “Chemistry towards Biology”, Portoroz, (Slovenia), 8-12 september </w:t>
            </w:r>
            <w:r w:rsidRPr="00D83A51">
              <w:rPr>
                <w:rFonts w:cs="Arial"/>
                <w:b/>
                <w:noProof/>
                <w:color w:val="auto"/>
                <w:sz w:val="20"/>
                <w:szCs w:val="20"/>
              </w:rPr>
              <w:t>2002</w:t>
            </w:r>
            <w:r w:rsidRPr="00D83A51">
              <w:rPr>
                <w:rFonts w:cs="Arial"/>
                <w:noProof/>
                <w:color w:val="auto"/>
                <w:sz w:val="20"/>
                <w:szCs w:val="20"/>
              </w:rPr>
              <w:t>. (</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New multifunctional polymers based on poly(ethylene glycol) (MultiPEGs)”</w:t>
            </w:r>
            <w:r w:rsidRPr="00D83A51">
              <w:rPr>
                <w:rFonts w:cs="Arial"/>
                <w:noProof/>
                <w:color w:val="auto"/>
                <w:sz w:val="20"/>
                <w:szCs w:val="20"/>
              </w:rPr>
              <w:t xml:space="preserve">, </w:t>
            </w:r>
            <w:r w:rsidRPr="00D83A51">
              <w:rPr>
                <w:rFonts w:cs="Arial"/>
                <w:b/>
                <w:noProof/>
                <w:color w:val="auto"/>
                <w:sz w:val="20"/>
                <w:szCs w:val="20"/>
                <w:u w:val="single"/>
                <w:lang w:val="en-US"/>
              </w:rPr>
              <w:t>Maurizio Ballico</w:t>
            </w:r>
            <w:r w:rsidRPr="00D83A51">
              <w:rPr>
                <w:rFonts w:cs="Arial"/>
                <w:noProof/>
                <w:color w:val="auto"/>
                <w:sz w:val="20"/>
                <w:szCs w:val="20"/>
              </w:rPr>
              <w:t xml:space="preserve">, Sara Drioli, </w:t>
            </w:r>
            <w:r w:rsidRPr="00D83A51">
              <w:rPr>
                <w:rFonts w:cs="Arial"/>
                <w:noProof/>
                <w:color w:val="auto"/>
                <w:sz w:val="20"/>
                <w:szCs w:val="20"/>
                <w:lang w:val="en-US"/>
              </w:rPr>
              <w:t>Gian Maria Bonora</w:t>
            </w:r>
            <w:r w:rsidRPr="00D83A51">
              <w:rPr>
                <w:rFonts w:cs="Arial"/>
                <w:noProof/>
                <w:color w:val="auto"/>
                <w:sz w:val="20"/>
                <w:szCs w:val="20"/>
              </w:rPr>
              <w:t xml:space="preserve">. 1st Central European Conference “Chemistry towards Biology”. </w:t>
            </w:r>
            <w:r w:rsidRPr="00D83A51">
              <w:rPr>
                <w:rFonts w:cs="Arial"/>
                <w:noProof/>
                <w:color w:val="auto"/>
                <w:sz w:val="20"/>
                <w:szCs w:val="20"/>
                <w:lang w:val="it-IT"/>
              </w:rPr>
              <w:t xml:space="preserve">Portoroz, (Slovenia), 8-12 september </w:t>
            </w:r>
            <w:r w:rsidRPr="00D83A51">
              <w:rPr>
                <w:rFonts w:cs="Arial"/>
                <w:b/>
                <w:noProof/>
                <w:color w:val="auto"/>
                <w:sz w:val="20"/>
                <w:szCs w:val="20"/>
                <w:lang w:val="it-IT"/>
              </w:rPr>
              <w:t>2002</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en-US"/>
              </w:rPr>
            </w:pPr>
            <w:r w:rsidRPr="00D83A51">
              <w:rPr>
                <w:rFonts w:cs="Arial"/>
                <w:i/>
                <w:noProof/>
                <w:color w:val="auto"/>
                <w:sz w:val="20"/>
                <w:szCs w:val="20"/>
                <w:lang w:val="it-IT"/>
              </w:rPr>
              <w:t>“Nuovi polimeri multifunzionali basati sul polietilenglicole (MultiPEG) e loro applicazione”</w:t>
            </w:r>
            <w:r w:rsidRPr="00D83A51">
              <w:rPr>
                <w:rFonts w:cs="Arial"/>
                <w:noProof/>
                <w:color w:val="auto"/>
                <w:sz w:val="20"/>
                <w:szCs w:val="20"/>
                <w:lang w:val="it-IT"/>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Sara Drioli, Gian Maria Bonora. </w:t>
            </w:r>
            <w:r w:rsidRPr="00D83A51">
              <w:rPr>
                <w:rFonts w:cs="Arial"/>
                <w:noProof/>
                <w:color w:val="auto"/>
                <w:sz w:val="20"/>
                <w:szCs w:val="20"/>
                <w:lang w:val="en-US"/>
              </w:rPr>
              <w:t xml:space="preserve">2° S.A.Y.C.S. – Riccione (RN, Italy), 7-8 October </w:t>
            </w:r>
            <w:r w:rsidRPr="00D83A51">
              <w:rPr>
                <w:rFonts w:cs="Arial"/>
                <w:b/>
                <w:noProof/>
                <w:color w:val="auto"/>
                <w:sz w:val="20"/>
                <w:szCs w:val="20"/>
                <w:lang w:val="en-US"/>
              </w:rPr>
              <w:t>2002</w:t>
            </w:r>
            <w:r w:rsidRPr="00D83A51">
              <w:rPr>
                <w:rFonts w:cs="Arial"/>
                <w:noProof/>
                <w:color w:val="auto"/>
                <w:sz w:val="20"/>
                <w:szCs w:val="20"/>
                <w:lang w:val="en-US"/>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en-US"/>
              </w:rPr>
            </w:pPr>
          </w:p>
          <w:p w:rsidR="001F2F50" w:rsidRPr="00D83A51" w:rsidRDefault="001F2F50" w:rsidP="00547CBC">
            <w:pPr>
              <w:pStyle w:val="ECVSectionBullet"/>
              <w:numPr>
                <w:ilvl w:val="0"/>
                <w:numId w:val="23"/>
              </w:numPr>
              <w:spacing w:line="240" w:lineRule="auto"/>
              <w:jc w:val="both"/>
              <w:rPr>
                <w:rFonts w:cs="Arial"/>
                <w:noProof/>
                <w:color w:val="auto"/>
                <w:sz w:val="20"/>
                <w:szCs w:val="20"/>
              </w:rPr>
            </w:pPr>
            <w:r w:rsidRPr="00D83A51">
              <w:rPr>
                <w:rFonts w:cs="Arial"/>
                <w:noProof/>
                <w:color w:val="auto"/>
                <w:sz w:val="20"/>
                <w:szCs w:val="20"/>
                <w:lang w:val="it-IT"/>
              </w:rPr>
              <w:t>“</w:t>
            </w:r>
            <w:r w:rsidRPr="00D83A51">
              <w:rPr>
                <w:rFonts w:cs="Arial"/>
                <w:i/>
                <w:noProof/>
                <w:color w:val="auto"/>
                <w:sz w:val="20"/>
                <w:szCs w:val="20"/>
                <w:lang w:val="it-IT"/>
              </w:rPr>
              <w:t>Sequenze miste peptide-oligonucleotide coniugate a catene di polietilenglicole”</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Gian Maria Bonora. </w:t>
            </w:r>
            <w:r w:rsidRPr="00D83A51">
              <w:rPr>
                <w:rFonts w:cs="Arial"/>
                <w:noProof/>
                <w:color w:val="auto"/>
                <w:sz w:val="20"/>
                <w:szCs w:val="20"/>
              </w:rPr>
              <w:t xml:space="preserve">2° S.A.Y.C.S., Riccione (RN, Italy), 7-8 October </w:t>
            </w:r>
            <w:r w:rsidRPr="00D83A51">
              <w:rPr>
                <w:rFonts w:cs="Arial"/>
                <w:b/>
                <w:noProof/>
                <w:color w:val="auto"/>
                <w:sz w:val="20"/>
                <w:szCs w:val="20"/>
              </w:rPr>
              <w:t>2002</w:t>
            </w:r>
            <w:r w:rsidRPr="00D83A51">
              <w:rPr>
                <w:rFonts w:cs="Arial"/>
                <w:noProof/>
                <w:color w:val="auto"/>
                <w:sz w:val="20"/>
                <w:szCs w:val="20"/>
              </w:rPr>
              <w:t>. (</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Synthesis of oligonucleotide-peptide PEG-conjugated: which before, the egg (oligonucleotide) or the chicken (peptide)?</w:t>
            </w:r>
            <w:r w:rsidRPr="00D83A51">
              <w:rPr>
                <w:rFonts w:cs="Arial"/>
                <w:noProof/>
                <w:color w:val="auto"/>
                <w:sz w:val="20"/>
                <w:szCs w:val="20"/>
              </w:rPr>
              <w:t xml:space="preserve">” </w:t>
            </w:r>
            <w:r w:rsidRPr="00D83A51">
              <w:rPr>
                <w:rFonts w:cs="Arial"/>
                <w:noProof/>
                <w:color w:val="auto"/>
                <w:sz w:val="20"/>
                <w:szCs w:val="20"/>
                <w:u w:val="single"/>
                <w:lang w:val="it-IT"/>
              </w:rPr>
              <w:t>Gian Maria Bonora</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Pietro Campaner, Sara Drioli. XV International Round table, “Nucleosides, nucleotides and nucleic acids”. Leuven, (Belgium), 10-14 September </w:t>
            </w:r>
            <w:r w:rsidRPr="00D83A51">
              <w:rPr>
                <w:rFonts w:cs="Arial"/>
                <w:b/>
                <w:noProof/>
                <w:color w:val="auto"/>
                <w:sz w:val="20"/>
                <w:szCs w:val="20"/>
                <w:lang w:val="it-IT"/>
              </w:rPr>
              <w:t>2002</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Coniugazione post-sintetica di biopolimeri a polietilenglicole (PEG) ad alto peso molecolare</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Gian Maria Bonora. XXI Congresso Nazionale della Società Chimica Italiana. Torino (Italy), 22-27 June </w:t>
            </w:r>
            <w:r w:rsidRPr="00D83A51">
              <w:rPr>
                <w:rFonts w:cs="Arial"/>
                <w:b/>
                <w:noProof/>
                <w:color w:val="auto"/>
                <w:sz w:val="20"/>
                <w:szCs w:val="20"/>
                <w:lang w:val="it-IT"/>
              </w:rPr>
              <w:t>2003</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MultiPEGs: multifunctional polyethylene glycol derivatives</w:t>
            </w:r>
            <w:r w:rsidRPr="00D83A51">
              <w:rPr>
                <w:rFonts w:cs="Arial"/>
                <w:noProof/>
                <w:color w:val="auto"/>
                <w:sz w:val="20"/>
                <w:szCs w:val="20"/>
                <w:lang w:val="it-IT"/>
              </w:rPr>
              <w:t xml:space="preserve">”, Gian Maria Bonora., Sara Drioli,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EuroNanoForum 2003, European and International Forum of Nanotechnology, Trieste (Italy), 9-12 December </w:t>
            </w:r>
            <w:r w:rsidRPr="00D83A51">
              <w:rPr>
                <w:rFonts w:cs="Arial"/>
                <w:b/>
                <w:noProof/>
                <w:color w:val="auto"/>
                <w:sz w:val="20"/>
                <w:szCs w:val="20"/>
                <w:lang w:val="it-IT"/>
              </w:rPr>
              <w:t>2003</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PEG-PNA: preparation and evaluation of PEG-conjugated peptide nucleic acids</w:t>
            </w:r>
            <w:r w:rsidRPr="00D83A51">
              <w:rPr>
                <w:rFonts w:cs="Arial"/>
                <w:noProof/>
                <w:color w:val="auto"/>
                <w:sz w:val="20"/>
                <w:szCs w:val="20"/>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Gian Maria Bonora Roberto Corradini, Susanna Cogoi, Luigi Emilio Xodo, 2nd Central European Conference Chemistry towards Biology, Seggau (Austria), 25-29 september </w:t>
            </w:r>
            <w:r w:rsidRPr="00D83A51">
              <w:rPr>
                <w:rFonts w:cs="Arial"/>
                <w:b/>
                <w:noProof/>
                <w:color w:val="auto"/>
                <w:sz w:val="20"/>
                <w:szCs w:val="20"/>
                <w:lang w:val="it-IT"/>
              </w:rPr>
              <w:t>2004</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pacing w:val="0"/>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PEG-PNA: preparation and evaluation of PEGconjugated peptide nucleic acids</w:t>
            </w:r>
            <w:r w:rsidRPr="00D83A51">
              <w:rPr>
                <w:rFonts w:cs="Arial"/>
                <w:noProof/>
                <w:color w:val="auto"/>
                <w:sz w:val="20"/>
                <w:szCs w:val="20"/>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Gian Maria Bonora, Roberto Corradini, Susanna Cogoi and Luigi Emilio Xodo, II Congresso Nazionale della Divisione dei Sistemi Biologici, Caserta (Italy), 11-13 november </w:t>
            </w:r>
            <w:r w:rsidRPr="00D83A51">
              <w:rPr>
                <w:rFonts w:cs="Arial"/>
                <w:b/>
                <w:noProof/>
                <w:color w:val="auto"/>
                <w:sz w:val="20"/>
                <w:szCs w:val="20"/>
                <w:lang w:val="it-IT"/>
              </w:rPr>
              <w:t>2004</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Default="001F2F50" w:rsidP="00547CBC">
            <w:pPr>
              <w:pStyle w:val="ECVSectionBullet"/>
              <w:spacing w:line="240" w:lineRule="auto"/>
              <w:jc w:val="both"/>
              <w:rPr>
                <w:rFonts w:cs="Arial"/>
                <w:noProof/>
                <w:color w:val="auto"/>
                <w:sz w:val="20"/>
                <w:szCs w:val="20"/>
                <w:lang w:val="it-IT"/>
              </w:rPr>
            </w:pPr>
          </w:p>
          <w:p w:rsidR="00CC4B91" w:rsidRPr="00D83A51" w:rsidRDefault="00CC4B91"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Sintesi di derivati eterobifunzionali di catene di polietilenglicole ad alto peso molecolare e loro impiego</w:t>
            </w:r>
            <w:r w:rsidRPr="00D83A51">
              <w:rPr>
                <w:rFonts w:cs="Arial"/>
                <w:noProof/>
                <w:color w:val="auto"/>
                <w:sz w:val="20"/>
                <w:szCs w:val="20"/>
                <w:lang w:val="it-IT"/>
              </w:rPr>
              <w:t xml:space="preserve">”. Gian Maria Bonora, </w:t>
            </w:r>
            <w:r w:rsidRPr="00D83A51">
              <w:rPr>
                <w:rFonts w:cs="Arial"/>
                <w:b/>
                <w:noProof/>
                <w:color w:val="auto"/>
                <w:sz w:val="20"/>
                <w:szCs w:val="20"/>
                <w:lang w:val="it-IT"/>
              </w:rPr>
              <w:t>Maurizio Ballico</w:t>
            </w:r>
            <w:r w:rsidRPr="00D83A51">
              <w:rPr>
                <w:rFonts w:cs="Arial"/>
                <w:noProof/>
                <w:color w:val="auto"/>
                <w:sz w:val="20"/>
                <w:szCs w:val="20"/>
                <w:lang w:val="it-IT"/>
              </w:rPr>
              <w:t xml:space="preserve">, Pietro Campaner 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XXX Convegno Nazionale della Divisione di Chimica Organica, Siena (Italy), 19-23 september </w:t>
            </w:r>
            <w:r w:rsidRPr="00D83A51">
              <w:rPr>
                <w:rFonts w:cs="Arial"/>
                <w:b/>
                <w:noProof/>
                <w:color w:val="auto"/>
                <w:sz w:val="20"/>
                <w:szCs w:val="20"/>
                <w:lang w:val="it-IT"/>
              </w:rPr>
              <w:t>2005</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i/>
                <w:noProof/>
                <w:color w:val="auto"/>
                <w:sz w:val="20"/>
                <w:szCs w:val="20"/>
              </w:rPr>
              <w:t>“Bioactive, fluorescent PNA sequences conjugated to high-molecular weight poly(ethylene glycol)s</w:t>
            </w:r>
            <w:r w:rsidRPr="00D83A51">
              <w:rPr>
                <w:rFonts w:cs="Arial"/>
                <w:noProof/>
                <w:color w:val="auto"/>
                <w:sz w:val="20"/>
                <w:szCs w:val="20"/>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Sara Drioli, Gian Maria Bonora, Andrea Faccini, Roberto Corradini, Susanna Cogoi and Luigi Emilio Xodo, 1st European Conference on Chemistry for Life Sciences - III Congresso Nazionale della Divisione dei Sistemi Biologici, Rimini (Italy), 4-8 October </w:t>
            </w:r>
            <w:r w:rsidRPr="00D83A51">
              <w:rPr>
                <w:rFonts w:cs="Arial"/>
                <w:b/>
                <w:noProof/>
                <w:color w:val="auto"/>
                <w:sz w:val="20"/>
                <w:szCs w:val="20"/>
                <w:lang w:val="it-IT"/>
              </w:rPr>
              <w:t>2005</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New high-loading, branched multimeric polyethylenglycol derivative (MultiPEG) and its evaluation as drug delivery system</w:t>
            </w:r>
            <w:r w:rsidRPr="00D83A51">
              <w:rPr>
                <w:rFonts w:cs="Arial"/>
                <w:noProof/>
                <w:color w:val="auto"/>
                <w:sz w:val="20"/>
                <w:szCs w:val="20"/>
              </w:rPr>
              <w:t xml:space="preserve">”. </w:t>
            </w:r>
            <w:r w:rsidRPr="00D83A51">
              <w:rPr>
                <w:rFonts w:cs="Arial"/>
                <w:noProof/>
                <w:color w:val="auto"/>
                <w:sz w:val="20"/>
                <w:szCs w:val="20"/>
                <w:lang w:val="it-IT"/>
              </w:rPr>
              <w:t xml:space="preserve">Sara Drioli,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Gian Maria Bonora, Gabriella Di Luca, Francesca Cateni, Venerando Maurich and Marina Zacchigna, 1st European Conference on Chemistry for Life Sciences - III Congresso Nazionale della Divisione dei Sistemi Biologici, Rimini (Italy), 4-8 October </w:t>
            </w:r>
            <w:r w:rsidRPr="00D83A51">
              <w:rPr>
                <w:rFonts w:cs="Arial"/>
                <w:b/>
                <w:noProof/>
                <w:color w:val="auto"/>
                <w:sz w:val="20"/>
                <w:szCs w:val="20"/>
                <w:lang w:val="it-IT"/>
              </w:rPr>
              <w:t>2005</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lastRenderedPageBreak/>
              <w:t>“</w:t>
            </w:r>
            <w:r w:rsidRPr="00D83A51">
              <w:rPr>
                <w:rFonts w:cs="Arial"/>
                <w:i/>
                <w:noProof/>
                <w:color w:val="auto"/>
                <w:sz w:val="20"/>
                <w:szCs w:val="20"/>
              </w:rPr>
              <w:t>Intramolecular C-H Cleavage Promoted by a Transient 14- Electron Iridium(I) Complex</w:t>
            </w:r>
            <w:r w:rsidRPr="00D83A51">
              <w:rPr>
                <w:rFonts w:cs="Arial"/>
                <w:noProof/>
                <w:color w:val="auto"/>
                <w:sz w:val="20"/>
                <w:szCs w:val="20"/>
              </w:rPr>
              <w:t xml:space="preserve">”. </w:t>
            </w:r>
            <w:r w:rsidRPr="00D83A51">
              <w:rPr>
                <w:rFonts w:cs="Arial"/>
                <w:noProof/>
                <w:color w:val="auto"/>
                <w:sz w:val="20"/>
                <w:szCs w:val="20"/>
                <w:lang w:val="it-IT"/>
              </w:rPr>
              <w:t xml:space="preserve">Walter Baratta,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and Pierluigi Rigo, VII Congresso del Gruppo Interdivisionale di Chimica Organometallica, Parma (Italy), 9-12 July </w:t>
            </w:r>
            <w:r w:rsidRPr="00D83A51">
              <w:rPr>
                <w:rFonts w:cs="Arial"/>
                <w:b/>
                <w:noProof/>
                <w:color w:val="auto"/>
                <w:sz w:val="20"/>
                <w:szCs w:val="20"/>
                <w:lang w:val="it-IT"/>
              </w:rPr>
              <w:t>2006</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Nuovi derivati a funzionalità multipla del polietilenglicole ad alto peso molecolare (MultiPEG)</w:t>
            </w:r>
            <w:r w:rsidRPr="00D83A51">
              <w:rPr>
                <w:rFonts w:cs="Arial"/>
                <w:noProof/>
                <w:color w:val="auto"/>
                <w:sz w:val="20"/>
                <w:szCs w:val="20"/>
                <w:lang w:val="it-IT"/>
              </w:rPr>
              <w:t xml:space="preserv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Gian Maria Bonora, Gabriella Di Luca, Francesca Cateni e Marina Zacchigna, XXII Congresso Nazionale della Società Chimica Italiana, Firenze (Italy), 10-15 September </w:t>
            </w:r>
            <w:r w:rsidRPr="00D83A51">
              <w:rPr>
                <w:rFonts w:cs="Arial"/>
                <w:b/>
                <w:noProof/>
                <w:color w:val="auto"/>
                <w:sz w:val="20"/>
                <w:szCs w:val="20"/>
                <w:lang w:val="it-IT"/>
              </w:rPr>
              <w:t>2006</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PNA fluorescenti coniugati a polietilenglicole ad alto peso molecolare: sintesi e attività biologica</w:t>
            </w:r>
            <w:r w:rsidRPr="00D83A51">
              <w:rPr>
                <w:rFonts w:cs="Arial"/>
                <w:noProof/>
                <w:color w:val="auto"/>
                <w:sz w:val="20"/>
                <w:szCs w:val="20"/>
                <w:lang w:val="it-IT"/>
              </w:rPr>
              <w:t xml:space="preserv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Gian Maria Bonora, Andrea Faccini, Roberto Corradini, Susanna Cogoi, Luigi Xodo, XXII Congresso Nazionale della Società Chimica Italiana, Firenze (Italy), 10-15 September </w:t>
            </w:r>
            <w:r w:rsidRPr="00D83A51">
              <w:rPr>
                <w:rFonts w:cs="Arial"/>
                <w:b/>
                <w:noProof/>
                <w:color w:val="auto"/>
                <w:sz w:val="20"/>
                <w:szCs w:val="20"/>
                <w:lang w:val="it-IT"/>
              </w:rPr>
              <w:t>2006</w:t>
            </w:r>
            <w:r w:rsidRPr="00D83A51">
              <w:rPr>
                <w:rFonts w:cs="Arial"/>
                <w:noProof/>
                <w:color w:val="auto"/>
                <w:sz w:val="20"/>
                <w:szCs w:val="20"/>
                <w:lang w:val="it-IT"/>
              </w:rPr>
              <w:t>. (</w:t>
            </w:r>
            <w:r w:rsidRPr="00D83A51">
              <w:rPr>
                <w:rFonts w:cs="Arial"/>
                <w:i/>
                <w:noProof/>
                <w:color w:val="auto"/>
                <w:sz w:val="20"/>
                <w:szCs w:val="20"/>
                <w:lang w:val="it-IT"/>
              </w:rPr>
              <w:t>Poster</w:t>
            </w:r>
            <w:r w:rsidRPr="00D83A51">
              <w:rPr>
                <w:rFonts w:cs="Arial"/>
                <w:noProof/>
                <w:color w:val="auto"/>
                <w:sz w:val="20"/>
                <w:szCs w:val="20"/>
                <w:lang w:val="it-IT"/>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i/>
                <w:noProof/>
                <w:color w:val="auto"/>
                <w:sz w:val="20"/>
                <w:szCs w:val="20"/>
                <w:lang w:val="en-US"/>
              </w:rPr>
              <w:t>“Reactivity of Ruthenium Amino-Alkoxides and their involvement in Hydrogen Transfer reactions</w:t>
            </w:r>
            <w:r w:rsidRPr="00D83A51">
              <w:rPr>
                <w:rFonts w:cs="Arial"/>
                <w:noProof/>
                <w:color w:val="auto"/>
                <w:sz w:val="20"/>
                <w:szCs w:val="20"/>
                <w:lang w:val="en-US"/>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Walter Baratta, Alessandro Del Zotto, Pierluigi Rigo, XXXV Congresso Nazionale della Chimica Inorganica della Società Chimica Italiana, Milano (Italy), 3-7 September </w:t>
            </w:r>
            <w:r w:rsidRPr="00D83A51">
              <w:rPr>
                <w:rFonts w:cs="Arial"/>
                <w:b/>
                <w:noProof/>
                <w:color w:val="auto"/>
                <w:sz w:val="20"/>
                <w:szCs w:val="20"/>
                <w:lang w:val="it-IT"/>
              </w:rPr>
              <w:t>2007</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C-H Activation and C-C Double Bond Formation Reactions in Iridium Ortho-methyl Phosphine Complexes.</w:t>
            </w:r>
            <w:r w:rsidRPr="00D83A51">
              <w:rPr>
                <w:rFonts w:cs="Arial"/>
                <w:noProof/>
                <w:color w:val="auto"/>
                <w:sz w:val="20"/>
                <w:szCs w:val="20"/>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Walter Baratta, Alessandro Del Zotto, Pierluigi Rigo, XXXV Congresso Nazionale della Chimica Inorganica della Società Chimica Italiana, Milano (Italy), 3-7 September </w:t>
            </w:r>
            <w:r w:rsidRPr="00D83A51">
              <w:rPr>
                <w:rFonts w:cs="Arial"/>
                <w:b/>
                <w:noProof/>
                <w:color w:val="auto"/>
                <w:sz w:val="20"/>
                <w:szCs w:val="20"/>
                <w:lang w:val="it-IT"/>
              </w:rPr>
              <w:t>2007</w:t>
            </w:r>
            <w:r w:rsidRPr="00D83A51">
              <w:rPr>
                <w:rFonts w:cs="Arial"/>
                <w:noProof/>
                <w:color w:val="auto"/>
                <w:sz w:val="20"/>
                <w:szCs w:val="20"/>
                <w:lang w:val="it-IT"/>
              </w:rPr>
              <w:t>. (</w:t>
            </w:r>
            <w:r w:rsidRPr="00D83A51">
              <w:rPr>
                <w:rFonts w:cs="Arial"/>
                <w:i/>
                <w:noProof/>
                <w:color w:val="auto"/>
                <w:sz w:val="20"/>
                <w:szCs w:val="20"/>
                <w:lang w:val="it-IT"/>
              </w:rPr>
              <w:t>Poster</w:t>
            </w:r>
            <w:r w:rsidRPr="00D83A51">
              <w:rPr>
                <w:rFonts w:cs="Arial"/>
                <w:noProof/>
                <w:color w:val="auto"/>
                <w:sz w:val="20"/>
                <w:szCs w:val="20"/>
                <w:lang w:val="it-IT"/>
              </w:rPr>
              <w:t>)</w:t>
            </w:r>
          </w:p>
          <w:p w:rsidR="001F2F50" w:rsidRPr="00D83A51" w:rsidRDefault="001F2F50" w:rsidP="00547CBC">
            <w:pPr>
              <w:pStyle w:val="ECVSectionBullet"/>
              <w:spacing w:line="240" w:lineRule="auto"/>
              <w:jc w:val="both"/>
              <w:rPr>
                <w:rFonts w:cs="Arial"/>
                <w:noProof/>
                <w:color w:val="auto"/>
                <w:spacing w:val="0"/>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Transfer Hydrogenation Catalyzed by Ruthenium(II) and Osmium(II) Complexes</w:t>
            </w:r>
            <w:r w:rsidRPr="00D83A51">
              <w:rPr>
                <w:rFonts w:cs="Arial"/>
                <w:noProof/>
                <w:color w:val="auto"/>
                <w:sz w:val="20"/>
                <w:szCs w:val="20"/>
              </w:rPr>
              <w:t xml:space="preserve">”. </w:t>
            </w:r>
            <w:r w:rsidRPr="00D83A51">
              <w:rPr>
                <w:rFonts w:cs="Arial"/>
                <w:noProof/>
                <w:color w:val="auto"/>
                <w:sz w:val="20"/>
                <w:szCs w:val="20"/>
                <w:u w:val="single"/>
                <w:lang w:val="it-IT"/>
              </w:rPr>
              <w:t>Katia Siega,</w:t>
            </w:r>
            <w:r w:rsidRPr="00D83A51">
              <w:rPr>
                <w:rFonts w:cs="Arial"/>
                <w:noProof/>
                <w:color w:val="auto"/>
                <w:sz w:val="20"/>
                <w:szCs w:val="20"/>
                <w:lang w:val="it-IT"/>
              </w:rPr>
              <w:t xml:space="preserve"> Walter Baratta, </w:t>
            </w:r>
            <w:r w:rsidRPr="00D83A51">
              <w:rPr>
                <w:rFonts w:cs="Arial"/>
                <w:b/>
                <w:noProof/>
                <w:color w:val="auto"/>
                <w:sz w:val="20"/>
                <w:szCs w:val="20"/>
                <w:lang w:val="it-IT"/>
              </w:rPr>
              <w:t>Maurizio Ballico</w:t>
            </w:r>
            <w:r w:rsidRPr="00D83A51">
              <w:rPr>
                <w:rFonts w:cs="Arial"/>
                <w:noProof/>
                <w:color w:val="auto"/>
                <w:sz w:val="20"/>
                <w:szCs w:val="20"/>
                <w:lang w:val="it-IT"/>
              </w:rPr>
              <w:t xml:space="preserve">, Giorgio Chelucci, Alessandro Del Zotto, Santo Magnolia, Pierluigi Rigo, VIII Congresso del Gruppo Interdivisionale di Chimica Organometallica, Perugia (Italy), 25-28 June </w:t>
            </w:r>
            <w:r w:rsidRPr="00D83A51">
              <w:rPr>
                <w:rFonts w:cs="Arial"/>
                <w:b/>
                <w:noProof/>
                <w:color w:val="auto"/>
                <w:sz w:val="20"/>
                <w:szCs w:val="20"/>
                <w:lang w:val="it-IT"/>
              </w:rPr>
              <w:t>2008</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r w:rsidRPr="00D83A51">
              <w:rPr>
                <w:rFonts w:cs="Arial"/>
                <w:noProof/>
                <w:color w:val="auto"/>
                <w:sz w:val="20"/>
                <w:szCs w:val="20"/>
                <w:lang w:val="it-IT"/>
              </w:rPr>
              <w:t xml:space="preserve"> </w:t>
            </w:r>
          </w:p>
          <w:p w:rsidR="001F2F50" w:rsidRPr="00D83A51" w:rsidRDefault="001F2F50" w:rsidP="00547CBC">
            <w:pPr>
              <w:pStyle w:val="ECVSectionBullet"/>
              <w:spacing w:line="240" w:lineRule="auto"/>
              <w:jc w:val="both"/>
              <w:rPr>
                <w:rFonts w:cs="Arial"/>
                <w:noProof/>
                <w:color w:val="auto"/>
                <w:spacing w:val="0"/>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rPr>
            </w:pPr>
            <w:r w:rsidRPr="00D83A51">
              <w:rPr>
                <w:rFonts w:cs="Arial"/>
                <w:noProof/>
                <w:color w:val="auto"/>
                <w:sz w:val="20"/>
                <w:szCs w:val="20"/>
              </w:rPr>
              <w:t>“</w:t>
            </w:r>
            <w:r w:rsidRPr="00D83A51">
              <w:rPr>
                <w:rFonts w:cs="Arial"/>
                <w:i/>
                <w:noProof/>
                <w:color w:val="auto"/>
                <w:sz w:val="20"/>
                <w:szCs w:val="20"/>
              </w:rPr>
              <w:t>Metabolomic evaluation of amniotic fluid in foetal animal model malformations. Translational research</w:t>
            </w:r>
            <w:r w:rsidRPr="00D83A51">
              <w:rPr>
                <w:rFonts w:cs="Arial"/>
                <w:noProof/>
                <w:color w:val="auto"/>
                <w:sz w:val="20"/>
                <w:szCs w:val="20"/>
              </w:rPr>
              <w:t>”. Federico Scorletti,</w:t>
            </w:r>
            <w:r w:rsidRPr="00D83A51">
              <w:rPr>
                <w:rFonts w:ascii="AdvTTb5929f4c" w:hAnsi="AdvTTb5929f4c" w:cs="AdvTTb5929f4c"/>
                <w:color w:val="auto"/>
                <w:spacing w:val="0"/>
                <w:kern w:val="0"/>
                <w:sz w:val="20"/>
                <w:szCs w:val="20"/>
                <w:lang w:eastAsia="it-IT" w:bidi="ar-SA"/>
              </w:rPr>
              <w:t xml:space="preserve"> </w:t>
            </w:r>
            <w:r w:rsidRPr="00D83A51">
              <w:rPr>
                <w:rFonts w:cs="Arial"/>
                <w:noProof/>
                <w:color w:val="auto"/>
                <w:sz w:val="20"/>
                <w:szCs w:val="20"/>
              </w:rPr>
              <w:t>Ghassan Nakib, Maria Chiara Mimmi,</w:t>
            </w:r>
            <w:r w:rsidRPr="00D83A51">
              <w:rPr>
                <w:rFonts w:cs="Arial"/>
                <w:b/>
                <w:noProof/>
                <w:color w:val="auto"/>
                <w:sz w:val="20"/>
                <w:szCs w:val="20"/>
              </w:rPr>
              <w:t xml:space="preserve"> Maurizio Ballico</w:t>
            </w:r>
            <w:r w:rsidRPr="00D83A51">
              <w:rPr>
                <w:rFonts w:cs="Arial"/>
                <w:noProof/>
                <w:color w:val="auto"/>
                <w:sz w:val="20"/>
                <w:szCs w:val="20"/>
              </w:rPr>
              <w:t xml:space="preserve">, Josè Luis Peirò, </w:t>
            </w:r>
            <w:r w:rsidRPr="00D83A51">
              <w:rPr>
                <w:rFonts w:cs="Arial"/>
                <w:noProof/>
                <w:color w:val="auto"/>
                <w:sz w:val="20"/>
                <w:szCs w:val="20"/>
                <w:u w:val="single"/>
              </w:rPr>
              <w:t>Gloria Pelizzo</w:t>
            </w:r>
            <w:r w:rsidRPr="00D83A51">
              <w:rPr>
                <w:rFonts w:cs="Arial"/>
                <w:noProof/>
                <w:color w:val="auto"/>
                <w:sz w:val="20"/>
                <w:szCs w:val="20"/>
              </w:rPr>
              <w:t xml:space="preserve">, 14th Congress of the European Paediatric Surgeons' Association (EUPSA 2013), Leipzig (Germany), 05-08 June </w:t>
            </w:r>
            <w:r w:rsidRPr="00D83A51">
              <w:rPr>
                <w:rFonts w:cs="Arial"/>
                <w:b/>
                <w:noProof/>
                <w:color w:val="auto"/>
                <w:sz w:val="20"/>
                <w:szCs w:val="20"/>
              </w:rPr>
              <w:t>2013</w:t>
            </w:r>
            <w:r w:rsidRPr="00D83A51">
              <w:rPr>
                <w:rFonts w:cs="Arial"/>
                <w:noProof/>
                <w:color w:val="auto"/>
                <w:sz w:val="20"/>
                <w:szCs w:val="20"/>
              </w:rPr>
              <w:t>. (</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rPr>
            </w:pPr>
          </w:p>
          <w:p w:rsidR="001F2F50" w:rsidRPr="00B828B6"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bCs/>
                <w:noProof/>
                <w:color w:val="auto"/>
                <w:sz w:val="20"/>
                <w:szCs w:val="20"/>
              </w:rPr>
              <w:t>“</w:t>
            </w:r>
            <w:r w:rsidRPr="00D83A51">
              <w:rPr>
                <w:rFonts w:cs="Arial"/>
                <w:bCs/>
                <w:i/>
                <w:noProof/>
                <w:color w:val="auto"/>
                <w:sz w:val="20"/>
                <w:szCs w:val="20"/>
                <w:lang w:val="en-US"/>
              </w:rPr>
              <w:t>Reactivity and Catalytic Application of DiPPF Ruthenium complexes</w:t>
            </w:r>
            <w:r w:rsidRPr="00D83A51">
              <w:rPr>
                <w:rFonts w:cs="Arial"/>
                <w:bCs/>
                <w:noProof/>
                <w:color w:val="auto"/>
                <w:sz w:val="20"/>
                <w:szCs w:val="20"/>
                <w:lang w:val="en-US"/>
              </w:rPr>
              <w:t xml:space="preserve">”. </w:t>
            </w:r>
            <w:r w:rsidRPr="00D83A51">
              <w:rPr>
                <w:rFonts w:cs="Arial"/>
                <w:bCs/>
                <w:noProof/>
                <w:color w:val="auto"/>
                <w:sz w:val="20"/>
                <w:szCs w:val="20"/>
                <w:u w:val="single"/>
                <w:lang w:val="it-IT"/>
              </w:rPr>
              <w:t>Rosario Figliolia</w:t>
            </w:r>
            <w:r w:rsidRPr="00D83A51">
              <w:rPr>
                <w:rFonts w:cs="Arial"/>
                <w:bCs/>
                <w:noProof/>
                <w:color w:val="auto"/>
                <w:sz w:val="20"/>
                <w:szCs w:val="20"/>
                <w:lang w:val="it-IT"/>
              </w:rPr>
              <w:t>, Salvatore Baldino,</w:t>
            </w:r>
            <w:r w:rsidRPr="00D83A51">
              <w:rPr>
                <w:rFonts w:cs="Arial"/>
                <w:b/>
                <w:noProof/>
                <w:color w:val="auto"/>
                <w:sz w:val="20"/>
                <w:szCs w:val="20"/>
                <w:lang w:val="it-IT"/>
              </w:rPr>
              <w:t xml:space="preserve"> Maurizio Ballico</w:t>
            </w:r>
            <w:r w:rsidRPr="00D83A51">
              <w:rPr>
                <w:rFonts w:cs="Arial"/>
                <w:bCs/>
                <w:noProof/>
                <w:color w:val="auto"/>
                <w:sz w:val="20"/>
                <w:szCs w:val="20"/>
                <w:lang w:val="it-IT"/>
              </w:rPr>
              <w:t>, Antonio Zanotti-Gerosa, Walter Baratta,</w:t>
            </w:r>
            <w:r w:rsidRPr="00D83A51">
              <w:rPr>
                <w:rFonts w:cs="Arial"/>
                <w:bCs/>
                <w:iCs/>
                <w:noProof/>
                <w:color w:val="auto"/>
                <w:sz w:val="20"/>
                <w:szCs w:val="20"/>
                <w:lang w:val="it-IT"/>
              </w:rPr>
              <w:t xml:space="preserve"> XXVIII International Conference on Organometallic Chemistry</w:t>
            </w:r>
            <w:r w:rsidRPr="00D83A51">
              <w:rPr>
                <w:rFonts w:cs="Arial"/>
                <w:bCs/>
                <w:i/>
                <w:iCs/>
                <w:noProof/>
                <w:color w:val="auto"/>
                <w:sz w:val="20"/>
                <w:szCs w:val="20"/>
                <w:lang w:val="it-IT"/>
              </w:rPr>
              <w:t xml:space="preserve"> </w:t>
            </w:r>
            <w:r w:rsidRPr="00D83A51">
              <w:rPr>
                <w:rFonts w:cs="Arial"/>
                <w:bCs/>
                <w:noProof/>
                <w:color w:val="auto"/>
                <w:sz w:val="20"/>
                <w:szCs w:val="20"/>
                <w:lang w:val="it-IT"/>
              </w:rPr>
              <w:t xml:space="preserve">ICOMC 2018, Firenze (Italy), 15-20 July </w:t>
            </w:r>
            <w:r w:rsidRPr="00D83A51">
              <w:rPr>
                <w:rFonts w:cs="Arial"/>
                <w:b/>
                <w:bCs/>
                <w:noProof/>
                <w:color w:val="auto"/>
                <w:sz w:val="20"/>
                <w:szCs w:val="20"/>
                <w:lang w:val="it-IT"/>
              </w:rPr>
              <w:t>2018</w:t>
            </w:r>
            <w:r w:rsidRPr="00D83A51">
              <w:rPr>
                <w:rFonts w:cs="Arial"/>
                <w:bCs/>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B828B6" w:rsidRDefault="00B828B6" w:rsidP="00B828B6">
            <w:pPr>
              <w:pStyle w:val="Paragrafoelenco"/>
              <w:rPr>
                <w:rFonts w:cs="Arial"/>
                <w:noProof/>
                <w:color w:val="auto"/>
                <w:sz w:val="20"/>
                <w:szCs w:val="20"/>
                <w:lang w:val="it-IT"/>
              </w:rPr>
            </w:pPr>
          </w:p>
          <w:p w:rsidR="00B828B6" w:rsidRPr="00CF4D88" w:rsidRDefault="00B828B6" w:rsidP="00B828B6">
            <w:pPr>
              <w:pStyle w:val="ECVSectionBullet"/>
              <w:numPr>
                <w:ilvl w:val="0"/>
                <w:numId w:val="23"/>
              </w:numPr>
              <w:jc w:val="both"/>
              <w:rPr>
                <w:rFonts w:cs="Arial"/>
                <w:noProof/>
                <w:color w:val="auto"/>
                <w:sz w:val="20"/>
                <w:szCs w:val="20"/>
                <w:lang w:val="en-US"/>
              </w:rPr>
            </w:pPr>
            <w:r w:rsidRPr="00B828B6">
              <w:rPr>
                <w:rFonts w:cs="Arial"/>
                <w:noProof/>
                <w:color w:val="auto"/>
                <w:sz w:val="20"/>
                <w:szCs w:val="20"/>
                <w:lang w:val="en-US"/>
              </w:rPr>
              <w:t>“</w:t>
            </w:r>
            <w:r>
              <w:rPr>
                <w:rFonts w:cs="Arial"/>
                <w:noProof/>
                <w:color w:val="auto"/>
                <w:sz w:val="20"/>
                <w:szCs w:val="20"/>
                <w:lang w:val="en-US"/>
              </w:rPr>
              <w:t xml:space="preserve">Terpyridine Diphosphine Ruthenium Complexes as Efficient Photocatalysts for the Transfer Hydrogenation of Carbonyl Compounds”. </w:t>
            </w:r>
            <w:r w:rsidRPr="00B828B6">
              <w:rPr>
                <w:rFonts w:cs="Arial"/>
                <w:noProof/>
                <w:color w:val="auto"/>
                <w:sz w:val="20"/>
                <w:szCs w:val="20"/>
                <w:lang w:val="en-US"/>
              </w:rPr>
              <w:t>Dario Alessi, Christian Jandl, Denise Lovison, Walter Baratta</w:t>
            </w:r>
            <w:r w:rsidRPr="00B828B6">
              <w:rPr>
                <w:rFonts w:cs="Arial"/>
                <w:b/>
                <w:bCs/>
                <w:noProof/>
                <w:color w:val="auto"/>
                <w:sz w:val="20"/>
                <w:szCs w:val="20"/>
                <w:lang w:val="en-US"/>
              </w:rPr>
              <w:t xml:space="preserve">, </w:t>
            </w:r>
            <w:r w:rsidRPr="00B828B6">
              <w:rPr>
                <w:rFonts w:cs="Arial"/>
                <w:b/>
                <w:noProof/>
                <w:color w:val="auto"/>
                <w:sz w:val="20"/>
                <w:szCs w:val="20"/>
                <w:u w:val="single"/>
                <w:lang w:val="en-US"/>
              </w:rPr>
              <w:t>Maurizio Ballico</w:t>
            </w:r>
            <w:r w:rsidRPr="00B828B6">
              <w:rPr>
                <w:rFonts w:cs="Arial"/>
                <w:noProof/>
                <w:color w:val="auto"/>
                <w:sz w:val="20"/>
                <w:szCs w:val="20"/>
                <w:lang w:val="en-US"/>
              </w:rPr>
              <w:t xml:space="preserve">, </w:t>
            </w:r>
            <w:r w:rsidRPr="00B828B6">
              <w:rPr>
                <w:rFonts w:cs="Arial"/>
                <w:bCs/>
                <w:iCs/>
                <w:noProof/>
                <w:color w:val="auto"/>
                <w:sz w:val="20"/>
                <w:szCs w:val="20"/>
                <w:lang w:val="en-US"/>
              </w:rPr>
              <w:t xml:space="preserve">XXVIII International Conference on </w:t>
            </w:r>
            <w:r>
              <w:rPr>
                <w:rFonts w:cs="Arial"/>
                <w:bCs/>
                <w:iCs/>
                <w:noProof/>
                <w:color w:val="auto"/>
                <w:sz w:val="20"/>
                <w:szCs w:val="20"/>
                <w:lang w:val="en-US"/>
              </w:rPr>
              <w:t>Coordination</w:t>
            </w:r>
            <w:r w:rsidRPr="00B828B6">
              <w:rPr>
                <w:rFonts w:cs="Arial"/>
                <w:bCs/>
                <w:iCs/>
                <w:noProof/>
                <w:color w:val="auto"/>
                <w:sz w:val="20"/>
                <w:szCs w:val="20"/>
                <w:lang w:val="en-US"/>
              </w:rPr>
              <w:t xml:space="preserve"> Chemistry</w:t>
            </w:r>
            <w:r w:rsidRPr="00B828B6">
              <w:rPr>
                <w:rFonts w:cs="Arial"/>
                <w:bCs/>
                <w:i/>
                <w:iCs/>
                <w:noProof/>
                <w:color w:val="auto"/>
                <w:sz w:val="20"/>
                <w:szCs w:val="20"/>
                <w:lang w:val="en-US"/>
              </w:rPr>
              <w:t xml:space="preserve"> </w:t>
            </w:r>
            <w:r>
              <w:rPr>
                <w:rFonts w:cs="Arial"/>
                <w:bCs/>
                <w:noProof/>
                <w:color w:val="auto"/>
                <w:sz w:val="20"/>
                <w:szCs w:val="20"/>
                <w:lang w:val="en-US"/>
              </w:rPr>
              <w:t>ICC</w:t>
            </w:r>
            <w:r w:rsidRPr="00B828B6">
              <w:rPr>
                <w:rFonts w:cs="Arial"/>
                <w:bCs/>
                <w:noProof/>
                <w:color w:val="auto"/>
                <w:sz w:val="20"/>
                <w:szCs w:val="20"/>
                <w:lang w:val="en-US"/>
              </w:rPr>
              <w:t>C 20</w:t>
            </w:r>
            <w:r>
              <w:rPr>
                <w:rFonts w:cs="Arial"/>
                <w:bCs/>
                <w:noProof/>
                <w:color w:val="auto"/>
                <w:sz w:val="20"/>
                <w:szCs w:val="20"/>
                <w:lang w:val="en-US"/>
              </w:rPr>
              <w:t>22</w:t>
            </w:r>
            <w:r w:rsidRPr="00B828B6">
              <w:rPr>
                <w:rFonts w:cs="Arial"/>
                <w:bCs/>
                <w:noProof/>
                <w:color w:val="auto"/>
                <w:sz w:val="20"/>
                <w:szCs w:val="20"/>
                <w:lang w:val="en-US"/>
              </w:rPr>
              <w:t xml:space="preserve">, </w:t>
            </w:r>
            <w:r>
              <w:rPr>
                <w:rFonts w:cs="Arial"/>
                <w:bCs/>
                <w:noProof/>
                <w:color w:val="auto"/>
                <w:sz w:val="20"/>
                <w:szCs w:val="20"/>
                <w:lang w:val="en-US"/>
              </w:rPr>
              <w:t>Rimini</w:t>
            </w:r>
            <w:r w:rsidRPr="00B828B6">
              <w:rPr>
                <w:rFonts w:cs="Arial"/>
                <w:bCs/>
                <w:noProof/>
                <w:color w:val="auto"/>
                <w:sz w:val="20"/>
                <w:szCs w:val="20"/>
                <w:lang w:val="en-US"/>
              </w:rPr>
              <w:t xml:space="preserve"> (Italy), </w:t>
            </w:r>
            <w:r>
              <w:rPr>
                <w:rFonts w:cs="Arial"/>
                <w:bCs/>
                <w:noProof/>
                <w:color w:val="auto"/>
                <w:sz w:val="20"/>
                <w:szCs w:val="20"/>
                <w:lang w:val="en-US"/>
              </w:rPr>
              <w:t xml:space="preserve">28 </w:t>
            </w:r>
            <w:r w:rsidR="006E6B86">
              <w:rPr>
                <w:rFonts w:cs="Arial"/>
                <w:bCs/>
                <w:noProof/>
                <w:color w:val="auto"/>
                <w:sz w:val="20"/>
                <w:szCs w:val="20"/>
                <w:lang w:val="en-US"/>
              </w:rPr>
              <w:t>a</w:t>
            </w:r>
            <w:r>
              <w:rPr>
                <w:rFonts w:cs="Arial"/>
                <w:bCs/>
                <w:noProof/>
                <w:color w:val="auto"/>
                <w:sz w:val="20"/>
                <w:szCs w:val="20"/>
                <w:lang w:val="en-US"/>
              </w:rPr>
              <w:t xml:space="preserve">ugust - 2 september </w:t>
            </w:r>
            <w:r w:rsidRPr="00B828B6">
              <w:rPr>
                <w:rFonts w:cs="Arial"/>
                <w:b/>
                <w:bCs/>
                <w:noProof/>
                <w:color w:val="auto"/>
                <w:sz w:val="20"/>
                <w:szCs w:val="20"/>
                <w:lang w:val="en-US"/>
              </w:rPr>
              <w:t>20</w:t>
            </w:r>
            <w:r>
              <w:rPr>
                <w:rFonts w:cs="Arial"/>
                <w:b/>
                <w:bCs/>
                <w:noProof/>
                <w:color w:val="auto"/>
                <w:sz w:val="20"/>
                <w:szCs w:val="20"/>
                <w:lang w:val="en-US"/>
              </w:rPr>
              <w:t>22</w:t>
            </w:r>
            <w:r w:rsidRPr="00B828B6">
              <w:rPr>
                <w:rFonts w:cs="Arial"/>
                <w:bCs/>
                <w:noProof/>
                <w:color w:val="auto"/>
                <w:sz w:val="20"/>
                <w:szCs w:val="20"/>
                <w:lang w:val="en-US"/>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CF4D88" w:rsidRDefault="00CF4D88" w:rsidP="00CF4D88">
            <w:pPr>
              <w:pStyle w:val="Paragrafoelenco"/>
              <w:rPr>
                <w:rFonts w:cs="Arial"/>
                <w:noProof/>
                <w:color w:val="auto"/>
                <w:sz w:val="20"/>
                <w:szCs w:val="20"/>
                <w:lang w:val="en-US"/>
              </w:rPr>
            </w:pPr>
          </w:p>
          <w:p w:rsidR="00CF4D88" w:rsidRPr="00CF4D88" w:rsidRDefault="00CF4D88" w:rsidP="00CF4D88">
            <w:pPr>
              <w:pStyle w:val="ECVSectionBullet"/>
              <w:numPr>
                <w:ilvl w:val="0"/>
                <w:numId w:val="23"/>
              </w:numPr>
              <w:jc w:val="both"/>
              <w:rPr>
                <w:rFonts w:cs="Arial"/>
                <w:b/>
                <w:bCs/>
                <w:noProof/>
                <w:color w:val="auto"/>
                <w:sz w:val="20"/>
                <w:szCs w:val="20"/>
                <w:lang w:val="it-IT"/>
              </w:rPr>
            </w:pPr>
            <w:r>
              <w:rPr>
                <w:rFonts w:cs="Arial"/>
                <w:noProof/>
                <w:color w:val="auto"/>
                <w:sz w:val="20"/>
                <w:szCs w:val="20"/>
                <w:lang w:val="en-US"/>
              </w:rPr>
              <w:t xml:space="preserve">“Diphosphine Ruthenium Complexes in Catalysis and Medicine”. </w:t>
            </w:r>
            <w:r w:rsidRPr="00CF4D88">
              <w:rPr>
                <w:rFonts w:cs="Arial"/>
                <w:noProof/>
                <w:color w:val="auto"/>
                <w:sz w:val="20"/>
                <w:szCs w:val="20"/>
                <w:u w:val="single"/>
                <w:lang w:val="it-IT"/>
              </w:rPr>
              <w:t>Dario Alessi</w:t>
            </w:r>
            <w:r w:rsidRPr="00CF4D88">
              <w:rPr>
                <w:rFonts w:cs="Arial"/>
                <w:noProof/>
                <w:color w:val="auto"/>
                <w:sz w:val="20"/>
                <w:szCs w:val="20"/>
                <w:lang w:val="it-IT"/>
              </w:rPr>
              <w:t xml:space="preserve">, </w:t>
            </w:r>
            <w:r w:rsidRPr="00CF4D88">
              <w:rPr>
                <w:rFonts w:cs="Arial"/>
                <w:b/>
                <w:noProof/>
                <w:color w:val="auto"/>
                <w:sz w:val="20"/>
                <w:szCs w:val="20"/>
                <w:lang w:val="it-IT"/>
              </w:rPr>
              <w:t>Maurizio Ballico</w:t>
            </w:r>
            <w:r w:rsidRPr="00CF4D88">
              <w:rPr>
                <w:rFonts w:cs="Arial"/>
                <w:noProof/>
                <w:color w:val="auto"/>
                <w:sz w:val="20"/>
                <w:szCs w:val="20"/>
                <w:lang w:val="it-IT"/>
              </w:rPr>
              <w:t xml:space="preserve">, Pierfrancesco Del Mestre, Denise Lovison, Irene G. </w:t>
            </w:r>
            <w:r>
              <w:rPr>
                <w:rFonts w:cs="Arial"/>
                <w:noProof/>
                <w:color w:val="auto"/>
                <w:sz w:val="20"/>
                <w:szCs w:val="20"/>
                <w:lang w:val="it-IT"/>
              </w:rPr>
              <w:t xml:space="preserve">Rolle, Daniela Cesselli, Antonio P. Beltrami, </w:t>
            </w:r>
            <w:r w:rsidRPr="00CF4D88">
              <w:rPr>
                <w:rFonts w:cs="Arial"/>
                <w:noProof/>
                <w:color w:val="auto"/>
                <w:sz w:val="20"/>
                <w:szCs w:val="20"/>
                <w:lang w:val="it-IT"/>
              </w:rPr>
              <w:t>Walter Baratta</w:t>
            </w:r>
            <w:r w:rsidRPr="00CF4D88">
              <w:rPr>
                <w:rFonts w:cs="Arial"/>
                <w:b/>
                <w:bCs/>
                <w:noProof/>
                <w:color w:val="auto"/>
                <w:sz w:val="20"/>
                <w:szCs w:val="20"/>
                <w:lang w:val="it-IT"/>
              </w:rPr>
              <w:t>,</w:t>
            </w:r>
            <w:r w:rsidRPr="00CF4D88">
              <w:rPr>
                <w:rFonts w:cs="Arial"/>
                <w:noProof/>
                <w:color w:val="auto"/>
                <w:sz w:val="20"/>
                <w:szCs w:val="20"/>
                <w:lang w:val="it-IT"/>
              </w:rPr>
              <w:t xml:space="preserve"> </w:t>
            </w:r>
            <w:r w:rsidRPr="00CF4D88">
              <w:rPr>
                <w:rFonts w:cs="Arial"/>
                <w:bCs/>
                <w:iCs/>
                <w:noProof/>
                <w:color w:val="auto"/>
                <w:sz w:val="20"/>
                <w:szCs w:val="20"/>
                <w:lang w:val="it-IT"/>
              </w:rPr>
              <w:t>XXVIII International Conference on Coordination Chemistry</w:t>
            </w:r>
            <w:r w:rsidRPr="00CF4D88">
              <w:rPr>
                <w:rFonts w:cs="Arial"/>
                <w:bCs/>
                <w:i/>
                <w:iCs/>
                <w:noProof/>
                <w:color w:val="auto"/>
                <w:sz w:val="20"/>
                <w:szCs w:val="20"/>
                <w:lang w:val="it-IT"/>
              </w:rPr>
              <w:t xml:space="preserve"> </w:t>
            </w:r>
            <w:r w:rsidRPr="00CF4D88">
              <w:rPr>
                <w:rFonts w:cs="Arial"/>
                <w:bCs/>
                <w:noProof/>
                <w:color w:val="auto"/>
                <w:sz w:val="20"/>
                <w:szCs w:val="20"/>
                <w:lang w:val="it-IT"/>
              </w:rPr>
              <w:t xml:space="preserve">ICCC 2022, Rimini (Italy), 28 august - 2 september </w:t>
            </w:r>
            <w:r w:rsidRPr="00CF4D88">
              <w:rPr>
                <w:rFonts w:cs="Arial"/>
                <w:b/>
                <w:bCs/>
                <w:noProof/>
                <w:color w:val="auto"/>
                <w:sz w:val="20"/>
                <w:szCs w:val="20"/>
                <w:lang w:val="it-IT"/>
              </w:rPr>
              <w:t>2022</w:t>
            </w:r>
            <w:r w:rsidRPr="00CF4D88">
              <w:rPr>
                <w:rFonts w:cs="Arial"/>
                <w:bCs/>
                <w:noProof/>
                <w:color w:val="auto"/>
                <w:sz w:val="20"/>
                <w:szCs w:val="20"/>
                <w:lang w:val="it-IT"/>
              </w:rPr>
              <w:t xml:space="preserve"> </w:t>
            </w:r>
            <w:r w:rsidRPr="00CF4D88">
              <w:rPr>
                <w:rFonts w:cs="Arial"/>
                <w:noProof/>
                <w:color w:val="auto"/>
                <w:sz w:val="20"/>
                <w:szCs w:val="20"/>
                <w:lang w:val="it-IT"/>
              </w:rPr>
              <w:t>(</w:t>
            </w:r>
            <w:r w:rsidRPr="00CF4D88">
              <w:rPr>
                <w:rFonts w:cs="Arial"/>
                <w:i/>
                <w:noProof/>
                <w:color w:val="auto"/>
                <w:sz w:val="20"/>
                <w:szCs w:val="20"/>
                <w:lang w:val="it-IT"/>
              </w:rPr>
              <w:t>Poster)</w:t>
            </w:r>
          </w:p>
          <w:p w:rsidR="001F2F50" w:rsidRPr="00CF4D88" w:rsidRDefault="001F2F50" w:rsidP="006C1C1C">
            <w:pPr>
              <w:pStyle w:val="ECVSectionBullet"/>
              <w:jc w:val="both"/>
              <w:rPr>
                <w:rFonts w:cs="Arial"/>
                <w:noProof/>
                <w:color w:val="auto"/>
                <w:spacing w:val="0"/>
                <w:sz w:val="24"/>
                <w:lang w:val="it-IT"/>
              </w:rPr>
            </w:pPr>
          </w:p>
        </w:tc>
      </w:tr>
    </w:tbl>
    <w:p w:rsidR="005A75D9" w:rsidRPr="00CF4D88" w:rsidRDefault="005A75D9" w:rsidP="005A75D9">
      <w:pPr>
        <w:pStyle w:val="ECVText"/>
        <w:spacing w:line="0" w:lineRule="atLeast"/>
        <w:jc w:val="both"/>
        <w:rPr>
          <w:noProof/>
          <w:color w:val="auto"/>
          <w:sz w:val="24"/>
          <w:lang w:val="it-IT"/>
        </w:rPr>
      </w:pPr>
    </w:p>
    <w:p w:rsidR="005A75D9" w:rsidRPr="00963506" w:rsidRDefault="00963506" w:rsidP="005A75D9">
      <w:pPr>
        <w:pStyle w:val="ECVText"/>
        <w:spacing w:line="0" w:lineRule="atLeast"/>
        <w:jc w:val="both"/>
        <w:rPr>
          <w:noProof/>
          <w:color w:val="auto"/>
          <w:sz w:val="24"/>
          <w:lang w:val="en-US"/>
        </w:rPr>
      </w:pPr>
      <w:r w:rsidRPr="00963506">
        <w:rPr>
          <w:noProof/>
          <w:color w:val="auto"/>
          <w:sz w:val="24"/>
          <w:lang w:val="en"/>
        </w:rPr>
        <w:t>I authorize the processing of my personal data present in my curriculum vitae pursuant to Legislative Decree 30 June 2003, n. 196 and the GDPR (EU Regulation 2016/679).</w:t>
      </w:r>
    </w:p>
    <w:p w:rsidR="005A75D9" w:rsidRPr="00963506" w:rsidRDefault="005A75D9" w:rsidP="005A75D9">
      <w:pPr>
        <w:pStyle w:val="ECVText"/>
        <w:spacing w:line="0" w:lineRule="atLeast"/>
        <w:jc w:val="both"/>
        <w:rPr>
          <w:noProof/>
          <w:color w:val="auto"/>
          <w:sz w:val="24"/>
          <w:lang w:val="en-US"/>
        </w:rPr>
      </w:pPr>
    </w:p>
    <w:p w:rsidR="00A4558E" w:rsidRPr="006262FA" w:rsidRDefault="00CF4D88" w:rsidP="00A4558E">
      <w:pPr>
        <w:jc w:val="both"/>
        <w:rPr>
          <w:color w:val="auto"/>
          <w:sz w:val="24"/>
          <w:lang w:val="en-US"/>
        </w:rPr>
      </w:pPr>
      <w:r w:rsidRPr="006262FA">
        <w:rPr>
          <w:color w:val="auto"/>
          <w:sz w:val="24"/>
          <w:lang w:val="en-US"/>
        </w:rPr>
        <w:t>Udine, 22</w:t>
      </w:r>
      <w:r w:rsidR="002A350B" w:rsidRPr="006262FA">
        <w:rPr>
          <w:color w:val="auto"/>
          <w:sz w:val="24"/>
          <w:lang w:val="en-US"/>
        </w:rPr>
        <w:t xml:space="preserve"> </w:t>
      </w:r>
      <w:r w:rsidR="00963506" w:rsidRPr="00963506">
        <w:rPr>
          <w:color w:val="auto"/>
          <w:sz w:val="24"/>
          <w:lang w:val="en-US"/>
        </w:rPr>
        <w:t>September</w:t>
      </w:r>
      <w:r w:rsidRPr="006262FA">
        <w:rPr>
          <w:color w:val="auto"/>
          <w:sz w:val="24"/>
          <w:lang w:val="en-US"/>
        </w:rPr>
        <w:t xml:space="preserve"> 2023</w:t>
      </w:r>
    </w:p>
    <w:p w:rsidR="00E06072" w:rsidRPr="00963506" w:rsidRDefault="00963506" w:rsidP="00963506">
      <w:pPr>
        <w:spacing w:line="360" w:lineRule="auto"/>
        <w:ind w:left="5672" w:firstLine="709"/>
        <w:jc w:val="both"/>
        <w:rPr>
          <w:color w:val="auto"/>
          <w:sz w:val="24"/>
          <w:lang w:val="en-US"/>
        </w:rPr>
      </w:pPr>
      <w:r w:rsidRPr="00963506">
        <w:rPr>
          <w:color w:val="auto"/>
          <w:sz w:val="24"/>
          <w:lang w:val="en"/>
        </w:rPr>
        <w:t>DONE, READ AND SIGNED</w:t>
      </w:r>
      <w:r w:rsidR="00CC4B91" w:rsidRPr="00963506">
        <w:rPr>
          <w:color w:val="auto"/>
          <w:sz w:val="24"/>
          <w:lang w:val="en-US"/>
        </w:rPr>
        <w:tab/>
      </w:r>
      <w:r w:rsidR="00CC4B91" w:rsidRPr="00963506">
        <w:rPr>
          <w:color w:val="auto"/>
          <w:sz w:val="24"/>
          <w:lang w:val="en-US"/>
        </w:rPr>
        <w:tab/>
      </w:r>
      <w:r>
        <w:rPr>
          <w:color w:val="auto"/>
          <w:sz w:val="24"/>
          <w:lang w:val="en-US"/>
        </w:rPr>
        <w:tab/>
      </w:r>
      <w:r w:rsidR="00CC4B91" w:rsidRPr="00963506">
        <w:rPr>
          <w:color w:val="auto"/>
          <w:sz w:val="24"/>
          <w:lang w:val="en-US"/>
        </w:rPr>
        <w:t>Dr. Maurizio Ballico</w:t>
      </w:r>
    </w:p>
    <w:p w:rsidR="002A00A2" w:rsidRPr="00963506" w:rsidRDefault="00CC4B91" w:rsidP="00CC4B91">
      <w:pPr>
        <w:pStyle w:val="ECVText"/>
        <w:spacing w:line="0" w:lineRule="atLeast"/>
        <w:rPr>
          <w:noProof/>
          <w:sz w:val="24"/>
          <w:lang w:val="en-US"/>
        </w:rPr>
      </w:pPr>
      <w:r w:rsidRPr="00963506">
        <w:rPr>
          <w:rFonts w:ascii="ZWAdobeF" w:hAnsi="ZWAdobeF" w:cs="ZWAdobeF"/>
          <w:noProof/>
          <w:color w:val="auto"/>
          <w:spacing w:val="0"/>
          <w:sz w:val="2"/>
          <w:szCs w:val="2"/>
          <w:lang w:val="en-US"/>
        </w:rPr>
        <w:t>27</w:t>
      </w:r>
      <w:r w:rsidRPr="00963506">
        <w:rPr>
          <w:noProof/>
          <w:sz w:val="24"/>
          <w:lang w:val="en-US"/>
        </w:rPr>
        <w:tab/>
      </w:r>
      <w:r w:rsidRPr="00963506">
        <w:rPr>
          <w:noProof/>
          <w:sz w:val="24"/>
          <w:lang w:val="en-US"/>
        </w:rPr>
        <w:tab/>
      </w:r>
      <w:r w:rsidRPr="00963506">
        <w:rPr>
          <w:noProof/>
          <w:sz w:val="24"/>
          <w:lang w:val="en-US"/>
        </w:rPr>
        <w:tab/>
      </w:r>
      <w:r w:rsidRPr="00963506">
        <w:rPr>
          <w:noProof/>
          <w:sz w:val="24"/>
          <w:lang w:val="en-US"/>
        </w:rPr>
        <w:tab/>
      </w:r>
      <w:r w:rsidRPr="00963506">
        <w:rPr>
          <w:noProof/>
          <w:sz w:val="24"/>
          <w:lang w:val="en-US"/>
        </w:rPr>
        <w:tab/>
      </w:r>
    </w:p>
    <w:sectPr w:rsidR="002A00A2" w:rsidRPr="00963506" w:rsidSect="00510C2F">
      <w:headerReference w:type="even" r:id="rId48"/>
      <w:headerReference w:type="default" r:id="rId49"/>
      <w:footerReference w:type="even" r:id="rId50"/>
      <w:footerReference w:type="default" r:id="rId51"/>
      <w:pgSz w:w="11906" w:h="16838"/>
      <w:pgMar w:top="1644" w:right="680" w:bottom="1474" w:left="850" w:header="850" w:footer="624"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A21" w:rsidRDefault="00A00A21">
      <w:r>
        <w:separator/>
      </w:r>
    </w:p>
  </w:endnote>
  <w:endnote w:type="continuationSeparator" w:id="0">
    <w:p w:rsidR="00A00A21" w:rsidRDefault="00A0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MT">
    <w:altName w:val="Arial"/>
    <w:charset w:val="00"/>
    <w:family w:val="swiss"/>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dvTTb5929f4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D0C" w:rsidRPr="00356960" w:rsidRDefault="00366D0C">
    <w:pPr>
      <w:pStyle w:val="Pidipagina"/>
      <w:tabs>
        <w:tab w:val="clear" w:pos="10205"/>
        <w:tab w:val="left" w:pos="2835"/>
        <w:tab w:val="right" w:pos="10375"/>
      </w:tabs>
      <w:autoSpaceDE w:val="0"/>
      <w:rPr>
        <w:lang w:val="it-IT"/>
      </w:rPr>
    </w:pPr>
    <w:r>
      <w:rPr>
        <w:rFonts w:ascii="ArialMT" w:eastAsia="ArialMT" w:hAnsi="ArialMT" w:cs="ArialMT"/>
        <w:color w:val="26B4EA"/>
        <w:sz w:val="14"/>
        <w:szCs w:val="14"/>
      </w:rPr>
      <w:tab/>
    </w:r>
    <w:r w:rsidRPr="00356960">
      <w:rPr>
        <w:rFonts w:ascii="ArialMT" w:eastAsia="ArialMT" w:hAnsi="ArialMT" w:cs="ArialMT"/>
        <w:color w:val="26B4EA"/>
        <w:sz w:val="14"/>
        <w:szCs w:val="14"/>
        <w:lang w:val="it-IT"/>
      </w:rPr>
      <w:t xml:space="preserve"> </w:t>
    </w:r>
    <w:r w:rsidRPr="00356960">
      <w:rPr>
        <w:rFonts w:ascii="ArialMT" w:eastAsia="ArialMT" w:hAnsi="ArialMT" w:cs="ArialMT"/>
        <w:sz w:val="14"/>
        <w:szCs w:val="14"/>
        <w:lang w:val="it-IT"/>
      </w:rPr>
      <w:t>© Unione europea, 20</w:t>
    </w:r>
    <w:r>
      <w:rPr>
        <w:rFonts w:ascii="ArialMT" w:eastAsia="ArialMT" w:hAnsi="ArialMT" w:cs="ArialMT"/>
        <w:sz w:val="14"/>
        <w:szCs w:val="14"/>
        <w:lang w:val="it-IT"/>
      </w:rPr>
      <w:t>10</w:t>
    </w:r>
    <w:r w:rsidRPr="00356960">
      <w:rPr>
        <w:rFonts w:ascii="ArialMT" w:eastAsia="ArialMT" w:hAnsi="ArialMT" w:cs="ArialMT"/>
        <w:sz w:val="14"/>
        <w:szCs w:val="14"/>
        <w:lang w:val="it-IT"/>
      </w:rPr>
      <w:t>-201</w:t>
    </w:r>
    <w:r>
      <w:rPr>
        <w:rFonts w:ascii="ArialMT" w:eastAsia="ArialMT" w:hAnsi="ArialMT" w:cs="ArialMT"/>
        <w:sz w:val="14"/>
        <w:szCs w:val="14"/>
        <w:lang w:val="it-IT"/>
      </w:rPr>
      <w:t>8</w:t>
    </w:r>
    <w:r w:rsidRPr="00356960">
      <w:rPr>
        <w:rFonts w:ascii="ArialMT" w:eastAsia="ArialMT" w:hAnsi="ArialMT" w:cs="ArialMT"/>
        <w:sz w:val="14"/>
        <w:szCs w:val="14"/>
        <w:lang w:val="it-IT"/>
      </w:rPr>
      <w:t xml:space="preserve"> | http://europass.cedefop.europa.eu </w:t>
    </w:r>
    <w:r w:rsidRPr="00356960">
      <w:rPr>
        <w:rFonts w:ascii="ArialMT" w:eastAsia="ArialMT" w:hAnsi="ArialMT" w:cs="ArialMT"/>
        <w:sz w:val="14"/>
        <w:szCs w:val="14"/>
        <w:lang w:val="it-IT"/>
      </w:rPr>
      <w:tab/>
      <w:t>Pagina</w:t>
    </w:r>
    <w:r w:rsidRPr="00356960">
      <w:rPr>
        <w:rFonts w:ascii="ArialMT" w:eastAsia="ArialMT" w:hAnsi="ArialMT" w:cs="ArialMT"/>
        <w:color w:val="26B4EA"/>
        <w:sz w:val="14"/>
        <w:szCs w:val="14"/>
        <w:lang w:val="it-IT"/>
      </w:rPr>
      <w:t xml:space="preserve"> </w:t>
    </w:r>
    <w:r>
      <w:rPr>
        <w:rFonts w:eastAsia="ArialMT" w:cs="ArialMT"/>
        <w:sz w:val="14"/>
        <w:szCs w:val="14"/>
      </w:rPr>
      <w:fldChar w:fldCharType="begin"/>
    </w:r>
    <w:r w:rsidRPr="00356960">
      <w:rPr>
        <w:rFonts w:eastAsia="ArialMT" w:cs="ArialMT"/>
        <w:sz w:val="14"/>
        <w:szCs w:val="14"/>
        <w:lang w:val="it-IT"/>
      </w:rPr>
      <w:instrText xml:space="preserve"> PAGE </w:instrText>
    </w:r>
    <w:r>
      <w:rPr>
        <w:rFonts w:eastAsia="ArialMT" w:cs="ArialMT"/>
        <w:sz w:val="14"/>
        <w:szCs w:val="14"/>
      </w:rPr>
      <w:fldChar w:fldCharType="separate"/>
    </w:r>
    <w:r>
      <w:rPr>
        <w:rFonts w:eastAsia="ArialMT" w:cs="ArialMT"/>
        <w:noProof/>
        <w:sz w:val="14"/>
        <w:szCs w:val="14"/>
        <w:lang w:val="it-IT"/>
      </w:rPr>
      <w:t>6</w:t>
    </w:r>
    <w:r>
      <w:rPr>
        <w:rFonts w:eastAsia="ArialMT" w:cs="ArialMT"/>
        <w:sz w:val="14"/>
        <w:szCs w:val="14"/>
      </w:rPr>
      <w:fldChar w:fldCharType="end"/>
    </w:r>
    <w:r w:rsidRPr="00356960">
      <w:rPr>
        <w:rFonts w:ascii="ArialMT" w:eastAsia="ArialMT" w:hAnsi="ArialMT" w:cs="ArialMT"/>
        <w:sz w:val="14"/>
        <w:szCs w:val="14"/>
        <w:lang w:val="it-IT"/>
      </w:rPr>
      <w:t xml:space="preserve"> / </w:t>
    </w:r>
    <w:r>
      <w:rPr>
        <w:rFonts w:eastAsia="ArialMT" w:cs="ArialMT"/>
        <w:sz w:val="14"/>
        <w:szCs w:val="14"/>
      </w:rPr>
      <w:fldChar w:fldCharType="begin"/>
    </w:r>
    <w:r w:rsidRPr="00356960">
      <w:rPr>
        <w:rFonts w:eastAsia="ArialMT" w:cs="ArialMT"/>
        <w:sz w:val="14"/>
        <w:szCs w:val="14"/>
        <w:lang w:val="it-IT"/>
      </w:rPr>
      <w:instrText xml:space="preserve"> NUMPAGES </w:instrText>
    </w:r>
    <w:r>
      <w:rPr>
        <w:rFonts w:eastAsia="ArialMT" w:cs="ArialMT"/>
        <w:sz w:val="14"/>
        <w:szCs w:val="14"/>
      </w:rPr>
      <w:fldChar w:fldCharType="separate"/>
    </w:r>
    <w:r>
      <w:rPr>
        <w:rFonts w:eastAsia="ArialMT" w:cs="ArialMT"/>
        <w:noProof/>
        <w:sz w:val="14"/>
        <w:szCs w:val="14"/>
        <w:lang w:val="it-IT"/>
      </w:rPr>
      <w:t>14</w:t>
    </w:r>
    <w:r>
      <w:rPr>
        <w:rFonts w:eastAsia="ArialMT" w:cs="ArialMT"/>
        <w:sz w:val="14"/>
        <w:szCs w:val="14"/>
      </w:rPr>
      <w:fldChar w:fldCharType="end"/>
    </w:r>
    <w:r w:rsidRPr="00356960">
      <w:rPr>
        <w:rFonts w:ascii="ArialMT" w:eastAsia="ArialMT" w:hAnsi="ArialMT" w:cs="ArialMT"/>
        <w:color w:val="26B4EA"/>
        <w:sz w:val="14"/>
        <w:szCs w:val="14"/>
        <w:lang w:val="it-I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D0C" w:rsidRPr="00E7326F" w:rsidRDefault="00366D0C">
    <w:pPr>
      <w:pStyle w:val="Pidipagina"/>
      <w:tabs>
        <w:tab w:val="clear" w:pos="10205"/>
        <w:tab w:val="left" w:pos="2835"/>
        <w:tab w:val="right" w:pos="10375"/>
      </w:tabs>
      <w:autoSpaceDE w:val="0"/>
      <w:rPr>
        <w:rFonts w:cs="Arial"/>
        <w:sz w:val="20"/>
        <w:szCs w:val="20"/>
        <w:lang w:val="it-IT"/>
      </w:rPr>
    </w:pPr>
    <w:r>
      <w:rPr>
        <w:rFonts w:ascii="ArialMT" w:eastAsia="ArialMT" w:hAnsi="ArialMT" w:cs="ArialMT"/>
        <w:color w:val="26B4EA"/>
        <w:sz w:val="14"/>
        <w:szCs w:val="14"/>
      </w:rPr>
      <w:tab/>
    </w:r>
    <w:r w:rsidRPr="00356960">
      <w:rPr>
        <w:rFonts w:ascii="ArialMT" w:eastAsia="ArialMT" w:hAnsi="ArialMT" w:cs="ArialMT"/>
        <w:sz w:val="14"/>
        <w:szCs w:val="14"/>
        <w:lang w:val="it-IT"/>
      </w:rPr>
      <w:tab/>
    </w:r>
    <w:r w:rsidRPr="00E7326F">
      <w:rPr>
        <w:rFonts w:eastAsia="ArialMT" w:cs="Arial"/>
        <w:color w:val="969696"/>
        <w:sz w:val="20"/>
        <w:szCs w:val="20"/>
        <w:lang w:val="it-IT"/>
      </w:rPr>
      <w:t xml:space="preserve">Pagina </w:t>
    </w:r>
    <w:r w:rsidRPr="00E7326F">
      <w:rPr>
        <w:rFonts w:eastAsia="ArialMT" w:cs="Arial"/>
        <w:color w:val="969696"/>
        <w:sz w:val="20"/>
        <w:szCs w:val="20"/>
      </w:rPr>
      <w:fldChar w:fldCharType="begin"/>
    </w:r>
    <w:r w:rsidRPr="00E7326F">
      <w:rPr>
        <w:rFonts w:eastAsia="ArialMT" w:cs="Arial"/>
        <w:color w:val="969696"/>
        <w:sz w:val="20"/>
        <w:szCs w:val="20"/>
        <w:lang w:val="it-IT"/>
      </w:rPr>
      <w:instrText xml:space="preserve"> PAGE </w:instrText>
    </w:r>
    <w:r w:rsidRPr="00E7326F">
      <w:rPr>
        <w:rFonts w:eastAsia="ArialMT" w:cs="Arial"/>
        <w:color w:val="969696"/>
        <w:sz w:val="20"/>
        <w:szCs w:val="20"/>
      </w:rPr>
      <w:fldChar w:fldCharType="separate"/>
    </w:r>
    <w:r w:rsidR="00EB31E2">
      <w:rPr>
        <w:rFonts w:eastAsia="ArialMT" w:cs="Arial"/>
        <w:noProof/>
        <w:color w:val="969696"/>
        <w:sz w:val="20"/>
        <w:szCs w:val="20"/>
        <w:lang w:val="it-IT"/>
      </w:rPr>
      <w:t>14</w:t>
    </w:r>
    <w:r w:rsidRPr="00E7326F">
      <w:rPr>
        <w:rFonts w:eastAsia="ArialMT" w:cs="Arial"/>
        <w:color w:val="969696"/>
        <w:sz w:val="20"/>
        <w:szCs w:val="20"/>
      </w:rPr>
      <w:fldChar w:fldCharType="end"/>
    </w:r>
    <w:r w:rsidRPr="00E7326F">
      <w:rPr>
        <w:rFonts w:eastAsia="ArialMT" w:cs="Arial"/>
        <w:color w:val="969696"/>
        <w:sz w:val="20"/>
        <w:szCs w:val="20"/>
        <w:lang w:val="it-IT"/>
      </w:rPr>
      <w:t xml:space="preserve"> / </w:t>
    </w:r>
    <w:r w:rsidRPr="00E7326F">
      <w:rPr>
        <w:rFonts w:eastAsia="ArialMT" w:cs="Arial"/>
        <w:color w:val="969696"/>
        <w:sz w:val="20"/>
        <w:szCs w:val="20"/>
      </w:rPr>
      <w:fldChar w:fldCharType="begin"/>
    </w:r>
    <w:r w:rsidRPr="00E7326F">
      <w:rPr>
        <w:rFonts w:eastAsia="ArialMT" w:cs="Arial"/>
        <w:color w:val="969696"/>
        <w:sz w:val="20"/>
        <w:szCs w:val="20"/>
        <w:lang w:val="it-IT"/>
      </w:rPr>
      <w:instrText xml:space="preserve"> NUMPAGES </w:instrText>
    </w:r>
    <w:r w:rsidRPr="00E7326F">
      <w:rPr>
        <w:rFonts w:eastAsia="ArialMT" w:cs="Arial"/>
        <w:color w:val="969696"/>
        <w:sz w:val="20"/>
        <w:szCs w:val="20"/>
      </w:rPr>
      <w:fldChar w:fldCharType="separate"/>
    </w:r>
    <w:r w:rsidR="00EB31E2">
      <w:rPr>
        <w:rFonts w:eastAsia="ArialMT" w:cs="Arial"/>
        <w:noProof/>
        <w:color w:val="969696"/>
        <w:sz w:val="20"/>
        <w:szCs w:val="20"/>
        <w:lang w:val="it-IT"/>
      </w:rPr>
      <w:t>14</w:t>
    </w:r>
    <w:r w:rsidRPr="00E7326F">
      <w:rPr>
        <w:rFonts w:eastAsia="ArialMT" w:cs="Arial"/>
        <w:color w:val="969696"/>
        <w:sz w:val="20"/>
        <w:szCs w:val="20"/>
      </w:rPr>
      <w:fldChar w:fldCharType="end"/>
    </w:r>
    <w:r w:rsidRPr="00E7326F">
      <w:rPr>
        <w:rFonts w:eastAsia="ArialMT" w:cs="Arial"/>
        <w:color w:val="26B4EA"/>
        <w:sz w:val="20"/>
        <w:szCs w:val="20"/>
        <w:lang w:val="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A21" w:rsidRDefault="00A00A21">
      <w:r>
        <w:separator/>
      </w:r>
    </w:p>
  </w:footnote>
  <w:footnote w:type="continuationSeparator" w:id="0">
    <w:p w:rsidR="00A00A21" w:rsidRDefault="00A00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D0C" w:rsidRPr="006E60D6" w:rsidRDefault="00366D0C">
    <w:pPr>
      <w:pStyle w:val="ECVCurriculumVitaeNextPages"/>
      <w:rPr>
        <w:color w:val="969696"/>
        <w:lang w:val="it-IT"/>
      </w:rPr>
    </w:pPr>
    <w:r w:rsidRPr="006E60D6">
      <w:rPr>
        <w:color w:val="969696"/>
        <w:lang w:val="it-IT"/>
      </w:rPr>
      <w:t xml:space="preserve">Maurizio Ballico - Curriculum Vitae - concorso 2021RTDA36_03B1_DI4A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D0C" w:rsidRPr="00356960" w:rsidRDefault="00366D0C" w:rsidP="00510C2F">
    <w:pPr>
      <w:pStyle w:val="ECVCurriculumVitaeNextPages"/>
      <w:rPr>
        <w:lang w:val="it-IT"/>
      </w:rPr>
    </w:pPr>
    <w:r w:rsidRPr="006E60D6">
      <w:rPr>
        <w:color w:val="969696"/>
        <w:lang w:val="it-IT"/>
      </w:rPr>
      <w:t xml:space="preserve">Maurizio Ballico - Curriculum Vitae - </w:t>
    </w:r>
    <w:r>
      <w:rPr>
        <w:color w:val="969696"/>
        <w:lang w:val="it-IT"/>
      </w:rPr>
      <w:t>Italian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94BDF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1A9C5A20"/>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818661F4"/>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F5706AB4"/>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52AAB78C"/>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3AADC4"/>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25EE0"/>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4822D0"/>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C50D0"/>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A8A8AA3E"/>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8DA44AF6"/>
    <w:name w:val="_ECV_CV_Bullets"/>
    <w:lvl w:ilvl="0">
      <w:start w:val="1"/>
      <w:numFmt w:val="bullet"/>
      <w:lvlText w:val=""/>
      <w:lvlJc w:val="left"/>
      <w:pPr>
        <w:tabs>
          <w:tab w:val="num" w:pos="0"/>
        </w:tabs>
        <w:ind w:left="113" w:hanging="113"/>
      </w:pPr>
      <w:rPr>
        <w:rFonts w:ascii="Symbol" w:hAnsi="Symbol" w:hint="default"/>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2" w15:restartNumberingAfterBreak="0">
    <w:nsid w:val="09EF3CB7"/>
    <w:multiLevelType w:val="hybridMultilevel"/>
    <w:tmpl w:val="FA16C0D6"/>
    <w:lvl w:ilvl="0" w:tplc="8D88251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AC561FF"/>
    <w:multiLevelType w:val="hybridMultilevel"/>
    <w:tmpl w:val="FD623D76"/>
    <w:lvl w:ilvl="0" w:tplc="2E90A27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E5174DA"/>
    <w:multiLevelType w:val="hybridMultilevel"/>
    <w:tmpl w:val="72ACAC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F1307D7"/>
    <w:multiLevelType w:val="hybridMultilevel"/>
    <w:tmpl w:val="F7424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62D6E79"/>
    <w:multiLevelType w:val="hybridMultilevel"/>
    <w:tmpl w:val="D9448D9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1A805809"/>
    <w:multiLevelType w:val="hybridMultilevel"/>
    <w:tmpl w:val="0FE08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B02641A"/>
    <w:multiLevelType w:val="hybridMultilevel"/>
    <w:tmpl w:val="72ACAC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D0B70A7"/>
    <w:multiLevelType w:val="hybridMultilevel"/>
    <w:tmpl w:val="8D2674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F9D757D"/>
    <w:multiLevelType w:val="hybridMultilevel"/>
    <w:tmpl w:val="9DDC9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0CF68D4"/>
    <w:multiLevelType w:val="hybridMultilevel"/>
    <w:tmpl w:val="31CE3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6AA6EAF"/>
    <w:multiLevelType w:val="hybridMultilevel"/>
    <w:tmpl w:val="6DE6A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070675D"/>
    <w:multiLevelType w:val="hybridMultilevel"/>
    <w:tmpl w:val="6668FF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10E2C04"/>
    <w:multiLevelType w:val="hybridMultilevel"/>
    <w:tmpl w:val="A842717E"/>
    <w:lvl w:ilvl="0" w:tplc="0410000F">
      <w:start w:val="1"/>
      <w:numFmt w:val="decimal"/>
      <w:lvlText w:val="%1."/>
      <w:lvlJc w:val="left"/>
      <w:pPr>
        <w:ind w:left="502" w:hanging="360"/>
      </w:pPr>
      <w:rPr>
        <w:rFonts w:hint="default"/>
        <w:b w:val="0"/>
        <w:lang w:val="en-G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094FEE"/>
    <w:multiLevelType w:val="hybridMultilevel"/>
    <w:tmpl w:val="6AC6B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2B4A8E"/>
    <w:multiLevelType w:val="hybridMultilevel"/>
    <w:tmpl w:val="C1DC8BFE"/>
    <w:lvl w:ilvl="0" w:tplc="ADAABFF6">
      <w:start w:val="1"/>
      <w:numFmt w:val="decimal"/>
      <w:lvlText w:val="%1."/>
      <w:lvlJc w:val="left"/>
      <w:pPr>
        <w:ind w:left="1440" w:hanging="360"/>
      </w:pPr>
      <w:rPr>
        <w:rFonts w:ascii="Arial" w:hAnsi="Arial" w:hint="default"/>
        <w:b w:val="0"/>
        <w:i w:val="0"/>
        <w:color w:val="0070C0"/>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49E92974"/>
    <w:multiLevelType w:val="hybridMultilevel"/>
    <w:tmpl w:val="F9E68FBA"/>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8" w15:restartNumberingAfterBreak="0">
    <w:nsid w:val="4D632354"/>
    <w:multiLevelType w:val="hybridMultilevel"/>
    <w:tmpl w:val="0BA4D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4B3319"/>
    <w:multiLevelType w:val="hybridMultilevel"/>
    <w:tmpl w:val="22D6D30E"/>
    <w:lvl w:ilvl="0" w:tplc="5664A230">
      <w:start w:val="7"/>
      <w:numFmt w:val="decimal"/>
      <w:lvlText w:val="%1."/>
      <w:lvlJc w:val="left"/>
      <w:pPr>
        <w:ind w:left="50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B871A6"/>
    <w:multiLevelType w:val="hybridMultilevel"/>
    <w:tmpl w:val="72ACAC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DF0DA2"/>
    <w:multiLevelType w:val="hybridMultilevel"/>
    <w:tmpl w:val="EE6E794E"/>
    <w:lvl w:ilvl="0" w:tplc="0440803C">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15:restartNumberingAfterBreak="0">
    <w:nsid w:val="5D6A7692"/>
    <w:multiLevelType w:val="hybridMultilevel"/>
    <w:tmpl w:val="5526FE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712870"/>
    <w:multiLevelType w:val="hybridMultilevel"/>
    <w:tmpl w:val="E1787532"/>
    <w:lvl w:ilvl="0" w:tplc="A596E4D8">
      <w:start w:val="1"/>
      <w:numFmt w:val="decimal"/>
      <w:lvlText w:val="%1."/>
      <w:lvlJc w:val="left"/>
      <w:pPr>
        <w:ind w:left="50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B84ADB"/>
    <w:multiLevelType w:val="hybridMultilevel"/>
    <w:tmpl w:val="1F2C65BC"/>
    <w:lvl w:ilvl="0" w:tplc="771E5670">
      <w:start w:val="1"/>
      <w:numFmt w:val="decimal"/>
      <w:lvlText w:val="%1."/>
      <w:lvlJc w:val="left"/>
      <w:pPr>
        <w:ind w:left="502" w:hanging="360"/>
      </w:pPr>
      <w:rPr>
        <w:rFonts w:ascii="Arial" w:hAnsi="Arial" w:cs="Arial" w:hint="default"/>
        <w:b w:val="0"/>
        <w:lang w:val="en-G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AD77547"/>
    <w:multiLevelType w:val="hybridMultilevel"/>
    <w:tmpl w:val="3142221A"/>
    <w:lvl w:ilvl="0" w:tplc="C1A090DE">
      <w:start w:val="1"/>
      <w:numFmt w:val="decimal"/>
      <w:lvlText w:val="%1."/>
      <w:lvlJc w:val="left"/>
      <w:pPr>
        <w:ind w:left="720" w:hanging="360"/>
      </w:pPr>
      <w:rPr>
        <w:rFonts w:hint="default"/>
        <w:color w:val="0E419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452B89"/>
    <w:multiLevelType w:val="hybridMultilevel"/>
    <w:tmpl w:val="5F2809CA"/>
    <w:lvl w:ilvl="0" w:tplc="E0C0E77C">
      <w:start w:val="1"/>
      <w:numFmt w:val="decimal"/>
      <w:lvlText w:val="%1."/>
      <w:lvlJc w:val="left"/>
      <w:pPr>
        <w:ind w:left="720" w:hanging="360"/>
      </w:pPr>
      <w:rPr>
        <w:rFonts w:cs="Arial" w:hint="default"/>
        <w:color w:val="0E4194"/>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5C3594"/>
    <w:multiLevelType w:val="hybridMultilevel"/>
    <w:tmpl w:val="91304686"/>
    <w:lvl w:ilvl="0" w:tplc="EBA6F7E4">
      <w:start w:val="2"/>
      <w:numFmt w:val="decimal"/>
      <w:lvlText w:val="%1"/>
      <w:lvlJc w:val="left"/>
      <w:pPr>
        <w:ind w:left="720" w:hanging="360"/>
      </w:pPr>
      <w:rPr>
        <w:rFonts w:hint="default"/>
        <w:color w:val="0E419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69D3D7B"/>
    <w:multiLevelType w:val="hybridMultilevel"/>
    <w:tmpl w:val="9892A97E"/>
    <w:lvl w:ilvl="0" w:tplc="580E9F1C">
      <w:start w:val="1"/>
      <w:numFmt w:val="decimal"/>
      <w:lvlText w:val="%1."/>
      <w:lvlJc w:val="left"/>
      <w:pPr>
        <w:ind w:left="720" w:hanging="360"/>
      </w:pPr>
      <w:rPr>
        <w:rFonts w:cs="Arial" w:hint="default"/>
        <w:color w:val="0E4194"/>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7164A05"/>
    <w:multiLevelType w:val="hybridMultilevel"/>
    <w:tmpl w:val="E2E0619A"/>
    <w:lvl w:ilvl="0" w:tplc="BEC41B90">
      <w:start w:val="5"/>
      <w:numFmt w:val="decimal"/>
      <w:lvlText w:val="%1."/>
      <w:lvlJc w:val="left"/>
      <w:pPr>
        <w:ind w:left="1800" w:hanging="360"/>
      </w:pPr>
      <w:rPr>
        <w:rFonts w:hint="default"/>
        <w:color w:val="0E4194"/>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0" w15:restartNumberingAfterBreak="0">
    <w:nsid w:val="7A1D033F"/>
    <w:multiLevelType w:val="hybridMultilevel"/>
    <w:tmpl w:val="F536B852"/>
    <w:lvl w:ilvl="0" w:tplc="6CBA73EE">
      <w:start w:val="2"/>
      <w:numFmt w:val="decimal"/>
      <w:lvlText w:val="%1"/>
      <w:lvlJc w:val="left"/>
      <w:pPr>
        <w:ind w:left="1080" w:hanging="360"/>
      </w:pPr>
      <w:rPr>
        <w:rFonts w:hint="default"/>
        <w:color w:val="0E419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7BAF457E"/>
    <w:multiLevelType w:val="hybridMultilevel"/>
    <w:tmpl w:val="86BA2A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2" w15:restartNumberingAfterBreak="0">
    <w:nsid w:val="7D16199D"/>
    <w:multiLevelType w:val="hybridMultilevel"/>
    <w:tmpl w:val="7D966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0"/>
  </w:num>
  <w:num w:numId="4">
    <w:abstractNumId w:val="22"/>
  </w:num>
  <w:num w:numId="5">
    <w:abstractNumId w:val="17"/>
  </w:num>
  <w:num w:numId="6">
    <w:abstractNumId w:val="42"/>
  </w:num>
  <w:num w:numId="7">
    <w:abstractNumId w:val="15"/>
  </w:num>
  <w:num w:numId="8">
    <w:abstractNumId w:val="28"/>
  </w:num>
  <w:num w:numId="9">
    <w:abstractNumId w:val="25"/>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9"/>
  </w:num>
  <w:num w:numId="21">
    <w:abstractNumId w:val="35"/>
  </w:num>
  <w:num w:numId="22">
    <w:abstractNumId w:val="32"/>
  </w:num>
  <w:num w:numId="23">
    <w:abstractNumId w:val="13"/>
  </w:num>
  <w:num w:numId="24">
    <w:abstractNumId w:val="33"/>
  </w:num>
  <w:num w:numId="25">
    <w:abstractNumId w:val="27"/>
  </w:num>
  <w:num w:numId="26">
    <w:abstractNumId w:val="41"/>
  </w:num>
  <w:num w:numId="27">
    <w:abstractNumId w:val="16"/>
  </w:num>
  <w:num w:numId="28">
    <w:abstractNumId w:val="23"/>
  </w:num>
  <w:num w:numId="29">
    <w:abstractNumId w:val="21"/>
  </w:num>
  <w:num w:numId="30">
    <w:abstractNumId w:val="34"/>
  </w:num>
  <w:num w:numId="31">
    <w:abstractNumId w:val="36"/>
  </w:num>
  <w:num w:numId="32">
    <w:abstractNumId w:val="26"/>
  </w:num>
  <w:num w:numId="33">
    <w:abstractNumId w:val="12"/>
  </w:num>
  <w:num w:numId="34">
    <w:abstractNumId w:val="24"/>
  </w:num>
  <w:num w:numId="35">
    <w:abstractNumId w:val="29"/>
  </w:num>
  <w:num w:numId="36">
    <w:abstractNumId w:val="18"/>
  </w:num>
  <w:num w:numId="37">
    <w:abstractNumId w:val="30"/>
  </w:num>
  <w:num w:numId="38">
    <w:abstractNumId w:val="14"/>
  </w:num>
  <w:num w:numId="39">
    <w:abstractNumId w:val="38"/>
  </w:num>
  <w:num w:numId="40">
    <w:abstractNumId w:val="37"/>
  </w:num>
  <w:num w:numId="41">
    <w:abstractNumId w:val="40"/>
  </w:num>
  <w:num w:numId="42">
    <w:abstractNumId w:val="3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60"/>
    <w:rsid w:val="000004EF"/>
    <w:rsid w:val="000047E1"/>
    <w:rsid w:val="0001123B"/>
    <w:rsid w:val="00012EFF"/>
    <w:rsid w:val="00016C1F"/>
    <w:rsid w:val="00017C5F"/>
    <w:rsid w:val="0003185E"/>
    <w:rsid w:val="00033EE9"/>
    <w:rsid w:val="0003554A"/>
    <w:rsid w:val="0003724F"/>
    <w:rsid w:val="00040F95"/>
    <w:rsid w:val="000471FA"/>
    <w:rsid w:val="00055239"/>
    <w:rsid w:val="00070E4D"/>
    <w:rsid w:val="00071291"/>
    <w:rsid w:val="000716E0"/>
    <w:rsid w:val="00071EA5"/>
    <w:rsid w:val="000734ED"/>
    <w:rsid w:val="000830F1"/>
    <w:rsid w:val="0008334C"/>
    <w:rsid w:val="000910CC"/>
    <w:rsid w:val="000A012D"/>
    <w:rsid w:val="000A559E"/>
    <w:rsid w:val="000A6FDA"/>
    <w:rsid w:val="000A7103"/>
    <w:rsid w:val="000A7C05"/>
    <w:rsid w:val="000B4F61"/>
    <w:rsid w:val="000C2B57"/>
    <w:rsid w:val="000C59FD"/>
    <w:rsid w:val="000C61D9"/>
    <w:rsid w:val="000D24F5"/>
    <w:rsid w:val="000D5479"/>
    <w:rsid w:val="000D762C"/>
    <w:rsid w:val="000D78A7"/>
    <w:rsid w:val="000E1AC8"/>
    <w:rsid w:val="000E239A"/>
    <w:rsid w:val="000E7064"/>
    <w:rsid w:val="000E773B"/>
    <w:rsid w:val="000E779A"/>
    <w:rsid w:val="000E79D5"/>
    <w:rsid w:val="000F3D98"/>
    <w:rsid w:val="000F4CA7"/>
    <w:rsid w:val="000F6FFE"/>
    <w:rsid w:val="001020F7"/>
    <w:rsid w:val="00110F8C"/>
    <w:rsid w:val="00113DDF"/>
    <w:rsid w:val="00115EBB"/>
    <w:rsid w:val="0012259A"/>
    <w:rsid w:val="00124016"/>
    <w:rsid w:val="00124F09"/>
    <w:rsid w:val="001405EE"/>
    <w:rsid w:val="001407FB"/>
    <w:rsid w:val="001633F3"/>
    <w:rsid w:val="00164BD2"/>
    <w:rsid w:val="00170F8D"/>
    <w:rsid w:val="001811B8"/>
    <w:rsid w:val="0018248E"/>
    <w:rsid w:val="001833A6"/>
    <w:rsid w:val="0018692C"/>
    <w:rsid w:val="001872B6"/>
    <w:rsid w:val="00190C47"/>
    <w:rsid w:val="00192159"/>
    <w:rsid w:val="00193398"/>
    <w:rsid w:val="001A0762"/>
    <w:rsid w:val="001A4C16"/>
    <w:rsid w:val="001A5E90"/>
    <w:rsid w:val="001A7394"/>
    <w:rsid w:val="001A75E0"/>
    <w:rsid w:val="001B18C6"/>
    <w:rsid w:val="001B2396"/>
    <w:rsid w:val="001B6BF5"/>
    <w:rsid w:val="001C246C"/>
    <w:rsid w:val="001C42C1"/>
    <w:rsid w:val="001C4C3F"/>
    <w:rsid w:val="001D1ABE"/>
    <w:rsid w:val="001D6D17"/>
    <w:rsid w:val="001E28A8"/>
    <w:rsid w:val="001E40ED"/>
    <w:rsid w:val="001E4F9C"/>
    <w:rsid w:val="001E504B"/>
    <w:rsid w:val="001E6BBA"/>
    <w:rsid w:val="001E73E8"/>
    <w:rsid w:val="001F2F50"/>
    <w:rsid w:val="001F38EA"/>
    <w:rsid w:val="001F47F7"/>
    <w:rsid w:val="001F50F8"/>
    <w:rsid w:val="00202389"/>
    <w:rsid w:val="00203AA1"/>
    <w:rsid w:val="00204D69"/>
    <w:rsid w:val="00205553"/>
    <w:rsid w:val="00206A3C"/>
    <w:rsid w:val="0021003B"/>
    <w:rsid w:val="002100A6"/>
    <w:rsid w:val="00211B30"/>
    <w:rsid w:val="00214112"/>
    <w:rsid w:val="00214875"/>
    <w:rsid w:val="00217516"/>
    <w:rsid w:val="00221096"/>
    <w:rsid w:val="00221CBE"/>
    <w:rsid w:val="00235EC6"/>
    <w:rsid w:val="00235F4D"/>
    <w:rsid w:val="00244031"/>
    <w:rsid w:val="0024582F"/>
    <w:rsid w:val="00245F51"/>
    <w:rsid w:val="00251E44"/>
    <w:rsid w:val="002563F5"/>
    <w:rsid w:val="00257899"/>
    <w:rsid w:val="00261802"/>
    <w:rsid w:val="00262667"/>
    <w:rsid w:val="00266F0A"/>
    <w:rsid w:val="00270F93"/>
    <w:rsid w:val="002840EF"/>
    <w:rsid w:val="002850BA"/>
    <w:rsid w:val="00292722"/>
    <w:rsid w:val="002929FF"/>
    <w:rsid w:val="00293487"/>
    <w:rsid w:val="002958DD"/>
    <w:rsid w:val="002A00A2"/>
    <w:rsid w:val="002A0661"/>
    <w:rsid w:val="002A350B"/>
    <w:rsid w:val="002B2867"/>
    <w:rsid w:val="002B41D6"/>
    <w:rsid w:val="002C0390"/>
    <w:rsid w:val="002C1D7C"/>
    <w:rsid w:val="002C443F"/>
    <w:rsid w:val="002C45EA"/>
    <w:rsid w:val="002C49DC"/>
    <w:rsid w:val="002C5B55"/>
    <w:rsid w:val="002C5DC2"/>
    <w:rsid w:val="002C633F"/>
    <w:rsid w:val="002C754D"/>
    <w:rsid w:val="002D1F1C"/>
    <w:rsid w:val="002D2127"/>
    <w:rsid w:val="002D3D9D"/>
    <w:rsid w:val="002D600B"/>
    <w:rsid w:val="002D6E96"/>
    <w:rsid w:val="002E77CE"/>
    <w:rsid w:val="002E7AAA"/>
    <w:rsid w:val="002E7DF0"/>
    <w:rsid w:val="002F5970"/>
    <w:rsid w:val="00312B2F"/>
    <w:rsid w:val="003172DF"/>
    <w:rsid w:val="00317DD7"/>
    <w:rsid w:val="0032477F"/>
    <w:rsid w:val="0033023E"/>
    <w:rsid w:val="00330A84"/>
    <w:rsid w:val="00342217"/>
    <w:rsid w:val="003541B0"/>
    <w:rsid w:val="00354457"/>
    <w:rsid w:val="00355570"/>
    <w:rsid w:val="00355F96"/>
    <w:rsid w:val="00356960"/>
    <w:rsid w:val="0036670B"/>
    <w:rsid w:val="00366D0C"/>
    <w:rsid w:val="0037170C"/>
    <w:rsid w:val="00382804"/>
    <w:rsid w:val="00396814"/>
    <w:rsid w:val="00396F6C"/>
    <w:rsid w:val="00397617"/>
    <w:rsid w:val="003A05CD"/>
    <w:rsid w:val="003A4264"/>
    <w:rsid w:val="003A44B2"/>
    <w:rsid w:val="003B0C47"/>
    <w:rsid w:val="003B15BB"/>
    <w:rsid w:val="003C2983"/>
    <w:rsid w:val="003C542C"/>
    <w:rsid w:val="003C748F"/>
    <w:rsid w:val="003D4BEA"/>
    <w:rsid w:val="003E17BF"/>
    <w:rsid w:val="003E31EE"/>
    <w:rsid w:val="003E4B02"/>
    <w:rsid w:val="003E59A4"/>
    <w:rsid w:val="003E5A9F"/>
    <w:rsid w:val="003E71B6"/>
    <w:rsid w:val="003F066D"/>
    <w:rsid w:val="003F4A68"/>
    <w:rsid w:val="003F4DE0"/>
    <w:rsid w:val="003F52D8"/>
    <w:rsid w:val="004019FC"/>
    <w:rsid w:val="00401EFD"/>
    <w:rsid w:val="00402851"/>
    <w:rsid w:val="0041224B"/>
    <w:rsid w:val="0041293C"/>
    <w:rsid w:val="00417A44"/>
    <w:rsid w:val="00417DD8"/>
    <w:rsid w:val="00425720"/>
    <w:rsid w:val="004278FC"/>
    <w:rsid w:val="00435788"/>
    <w:rsid w:val="004401D2"/>
    <w:rsid w:val="004414E4"/>
    <w:rsid w:val="00443E94"/>
    <w:rsid w:val="0044622B"/>
    <w:rsid w:val="00450B61"/>
    <w:rsid w:val="00451530"/>
    <w:rsid w:val="00451788"/>
    <w:rsid w:val="00452773"/>
    <w:rsid w:val="00454177"/>
    <w:rsid w:val="0045445E"/>
    <w:rsid w:val="004577D1"/>
    <w:rsid w:val="00457A3F"/>
    <w:rsid w:val="00463D97"/>
    <w:rsid w:val="004672A8"/>
    <w:rsid w:val="004673D8"/>
    <w:rsid w:val="00467972"/>
    <w:rsid w:val="004706BA"/>
    <w:rsid w:val="00473182"/>
    <w:rsid w:val="00473604"/>
    <w:rsid w:val="00475665"/>
    <w:rsid w:val="00475941"/>
    <w:rsid w:val="00476F7E"/>
    <w:rsid w:val="00485C49"/>
    <w:rsid w:val="0048724E"/>
    <w:rsid w:val="0049029D"/>
    <w:rsid w:val="0049035C"/>
    <w:rsid w:val="00492C7A"/>
    <w:rsid w:val="00495456"/>
    <w:rsid w:val="00495C56"/>
    <w:rsid w:val="004A4ADF"/>
    <w:rsid w:val="004B2D60"/>
    <w:rsid w:val="004B6744"/>
    <w:rsid w:val="004B7B76"/>
    <w:rsid w:val="004C75BB"/>
    <w:rsid w:val="004D6805"/>
    <w:rsid w:val="004E3292"/>
    <w:rsid w:val="004E7947"/>
    <w:rsid w:val="004F0D0B"/>
    <w:rsid w:val="004F3A08"/>
    <w:rsid w:val="004F3AE4"/>
    <w:rsid w:val="00501D46"/>
    <w:rsid w:val="005043D0"/>
    <w:rsid w:val="00507DE9"/>
    <w:rsid w:val="00507ECD"/>
    <w:rsid w:val="00510C2F"/>
    <w:rsid w:val="00512AE2"/>
    <w:rsid w:val="00515666"/>
    <w:rsid w:val="00525AF7"/>
    <w:rsid w:val="005363E9"/>
    <w:rsid w:val="0054163E"/>
    <w:rsid w:val="0054197E"/>
    <w:rsid w:val="00541B43"/>
    <w:rsid w:val="00543CCD"/>
    <w:rsid w:val="005441CD"/>
    <w:rsid w:val="00547CBC"/>
    <w:rsid w:val="00554E63"/>
    <w:rsid w:val="005636F1"/>
    <w:rsid w:val="00565C89"/>
    <w:rsid w:val="0056721F"/>
    <w:rsid w:val="005709BD"/>
    <w:rsid w:val="00570C9F"/>
    <w:rsid w:val="005759EC"/>
    <w:rsid w:val="00582766"/>
    <w:rsid w:val="005848D4"/>
    <w:rsid w:val="00591C01"/>
    <w:rsid w:val="005936C7"/>
    <w:rsid w:val="005A1029"/>
    <w:rsid w:val="005A4ED5"/>
    <w:rsid w:val="005A6FFD"/>
    <w:rsid w:val="005A75D9"/>
    <w:rsid w:val="005B6164"/>
    <w:rsid w:val="005C649C"/>
    <w:rsid w:val="005C74D2"/>
    <w:rsid w:val="005C7C81"/>
    <w:rsid w:val="005C7D07"/>
    <w:rsid w:val="005D017C"/>
    <w:rsid w:val="005D13E4"/>
    <w:rsid w:val="005E17DB"/>
    <w:rsid w:val="005E2C3C"/>
    <w:rsid w:val="005E73B6"/>
    <w:rsid w:val="005F30D8"/>
    <w:rsid w:val="005F707D"/>
    <w:rsid w:val="00600990"/>
    <w:rsid w:val="00602C44"/>
    <w:rsid w:val="00605525"/>
    <w:rsid w:val="006065F5"/>
    <w:rsid w:val="006143F9"/>
    <w:rsid w:val="00614496"/>
    <w:rsid w:val="0061674B"/>
    <w:rsid w:val="00624E3C"/>
    <w:rsid w:val="006262FA"/>
    <w:rsid w:val="0063129B"/>
    <w:rsid w:val="00632BB4"/>
    <w:rsid w:val="006333C2"/>
    <w:rsid w:val="00633D2F"/>
    <w:rsid w:val="00642368"/>
    <w:rsid w:val="006478A4"/>
    <w:rsid w:val="006553E0"/>
    <w:rsid w:val="006605D9"/>
    <w:rsid w:val="0066092F"/>
    <w:rsid w:val="0066128D"/>
    <w:rsid w:val="00663FD9"/>
    <w:rsid w:val="006663C8"/>
    <w:rsid w:val="00670622"/>
    <w:rsid w:val="0067423D"/>
    <w:rsid w:val="006845F8"/>
    <w:rsid w:val="00690B32"/>
    <w:rsid w:val="006965DB"/>
    <w:rsid w:val="006B186B"/>
    <w:rsid w:val="006B19F6"/>
    <w:rsid w:val="006B31C4"/>
    <w:rsid w:val="006C1C1C"/>
    <w:rsid w:val="006C24DF"/>
    <w:rsid w:val="006D01DE"/>
    <w:rsid w:val="006D2988"/>
    <w:rsid w:val="006D3901"/>
    <w:rsid w:val="006D4F91"/>
    <w:rsid w:val="006D5482"/>
    <w:rsid w:val="006D5EDE"/>
    <w:rsid w:val="006D681A"/>
    <w:rsid w:val="006D7186"/>
    <w:rsid w:val="006D735D"/>
    <w:rsid w:val="006E057D"/>
    <w:rsid w:val="006E14D0"/>
    <w:rsid w:val="006E308B"/>
    <w:rsid w:val="006E4CCB"/>
    <w:rsid w:val="006E60D6"/>
    <w:rsid w:val="006E6B86"/>
    <w:rsid w:val="006F132B"/>
    <w:rsid w:val="006F1471"/>
    <w:rsid w:val="006F1824"/>
    <w:rsid w:val="006F26E2"/>
    <w:rsid w:val="006F433B"/>
    <w:rsid w:val="006F5E15"/>
    <w:rsid w:val="006F72A5"/>
    <w:rsid w:val="006F789A"/>
    <w:rsid w:val="00703932"/>
    <w:rsid w:val="00704C02"/>
    <w:rsid w:val="00706898"/>
    <w:rsid w:val="00706E49"/>
    <w:rsid w:val="007072D5"/>
    <w:rsid w:val="00713A6A"/>
    <w:rsid w:val="00714841"/>
    <w:rsid w:val="00722F5A"/>
    <w:rsid w:val="007232E5"/>
    <w:rsid w:val="00726270"/>
    <w:rsid w:val="00730AEF"/>
    <w:rsid w:val="007316C7"/>
    <w:rsid w:val="00732A46"/>
    <w:rsid w:val="00736EF1"/>
    <w:rsid w:val="00740A76"/>
    <w:rsid w:val="007468C3"/>
    <w:rsid w:val="00755603"/>
    <w:rsid w:val="00755D54"/>
    <w:rsid w:val="00765248"/>
    <w:rsid w:val="00767E75"/>
    <w:rsid w:val="00772B26"/>
    <w:rsid w:val="0077485B"/>
    <w:rsid w:val="0077656E"/>
    <w:rsid w:val="00780C4F"/>
    <w:rsid w:val="0079518D"/>
    <w:rsid w:val="00796705"/>
    <w:rsid w:val="007A051E"/>
    <w:rsid w:val="007A2EF1"/>
    <w:rsid w:val="007B1744"/>
    <w:rsid w:val="007B2D1A"/>
    <w:rsid w:val="007B6BA5"/>
    <w:rsid w:val="007B72F1"/>
    <w:rsid w:val="007C18C1"/>
    <w:rsid w:val="007C3814"/>
    <w:rsid w:val="007C71A3"/>
    <w:rsid w:val="007D04C5"/>
    <w:rsid w:val="007D07CF"/>
    <w:rsid w:val="007D2944"/>
    <w:rsid w:val="007D407B"/>
    <w:rsid w:val="007E4392"/>
    <w:rsid w:val="007E5A2E"/>
    <w:rsid w:val="007E696D"/>
    <w:rsid w:val="007F18B3"/>
    <w:rsid w:val="007F3AE5"/>
    <w:rsid w:val="0080016B"/>
    <w:rsid w:val="00801878"/>
    <w:rsid w:val="008041A9"/>
    <w:rsid w:val="00805484"/>
    <w:rsid w:val="0080589D"/>
    <w:rsid w:val="00811A85"/>
    <w:rsid w:val="00811DAD"/>
    <w:rsid w:val="008222F5"/>
    <w:rsid w:val="00822897"/>
    <w:rsid w:val="00824EAF"/>
    <w:rsid w:val="00830D4A"/>
    <w:rsid w:val="00832ADD"/>
    <w:rsid w:val="00833289"/>
    <w:rsid w:val="00833FC1"/>
    <w:rsid w:val="00836137"/>
    <w:rsid w:val="008404FD"/>
    <w:rsid w:val="0084358E"/>
    <w:rsid w:val="008510A6"/>
    <w:rsid w:val="00851627"/>
    <w:rsid w:val="0086792B"/>
    <w:rsid w:val="0087147B"/>
    <w:rsid w:val="00872FA7"/>
    <w:rsid w:val="00880EC5"/>
    <w:rsid w:val="00892C4D"/>
    <w:rsid w:val="008936B1"/>
    <w:rsid w:val="0089590A"/>
    <w:rsid w:val="00895E8A"/>
    <w:rsid w:val="008A03C0"/>
    <w:rsid w:val="008A2066"/>
    <w:rsid w:val="008A5CEB"/>
    <w:rsid w:val="008B09A4"/>
    <w:rsid w:val="008B35BD"/>
    <w:rsid w:val="008B3A2D"/>
    <w:rsid w:val="008B5F8A"/>
    <w:rsid w:val="008C323C"/>
    <w:rsid w:val="008C434B"/>
    <w:rsid w:val="008C5DC6"/>
    <w:rsid w:val="008C6587"/>
    <w:rsid w:val="008D38C0"/>
    <w:rsid w:val="008E4223"/>
    <w:rsid w:val="008F2DA5"/>
    <w:rsid w:val="008F45F1"/>
    <w:rsid w:val="008F49F2"/>
    <w:rsid w:val="008F4F47"/>
    <w:rsid w:val="0090250F"/>
    <w:rsid w:val="00906379"/>
    <w:rsid w:val="009105F0"/>
    <w:rsid w:val="00910EC4"/>
    <w:rsid w:val="00913D76"/>
    <w:rsid w:val="00916CD9"/>
    <w:rsid w:val="00921A45"/>
    <w:rsid w:val="00921F60"/>
    <w:rsid w:val="00934DA5"/>
    <w:rsid w:val="00936727"/>
    <w:rsid w:val="00940404"/>
    <w:rsid w:val="0094342C"/>
    <w:rsid w:val="00944F4F"/>
    <w:rsid w:val="00945231"/>
    <w:rsid w:val="00945884"/>
    <w:rsid w:val="009471FC"/>
    <w:rsid w:val="00947DBF"/>
    <w:rsid w:val="00950290"/>
    <w:rsid w:val="00955ACD"/>
    <w:rsid w:val="00963506"/>
    <w:rsid w:val="009652D0"/>
    <w:rsid w:val="00967939"/>
    <w:rsid w:val="00967C8E"/>
    <w:rsid w:val="009718F1"/>
    <w:rsid w:val="00975A11"/>
    <w:rsid w:val="00977200"/>
    <w:rsid w:val="00981A46"/>
    <w:rsid w:val="009850CE"/>
    <w:rsid w:val="00990099"/>
    <w:rsid w:val="0099062C"/>
    <w:rsid w:val="0099212E"/>
    <w:rsid w:val="009957C5"/>
    <w:rsid w:val="009A0C07"/>
    <w:rsid w:val="009A235E"/>
    <w:rsid w:val="009B028C"/>
    <w:rsid w:val="009C1A78"/>
    <w:rsid w:val="009C2016"/>
    <w:rsid w:val="009C4763"/>
    <w:rsid w:val="009C4F2D"/>
    <w:rsid w:val="009E412D"/>
    <w:rsid w:val="009E6384"/>
    <w:rsid w:val="009E71D6"/>
    <w:rsid w:val="009F2B9C"/>
    <w:rsid w:val="009F5828"/>
    <w:rsid w:val="009F5C39"/>
    <w:rsid w:val="009F5D67"/>
    <w:rsid w:val="00A00A21"/>
    <w:rsid w:val="00A01BD8"/>
    <w:rsid w:val="00A0584A"/>
    <w:rsid w:val="00A07C9C"/>
    <w:rsid w:val="00A1120A"/>
    <w:rsid w:val="00A116F9"/>
    <w:rsid w:val="00A17625"/>
    <w:rsid w:val="00A17FB5"/>
    <w:rsid w:val="00A25A95"/>
    <w:rsid w:val="00A36C4B"/>
    <w:rsid w:val="00A406A2"/>
    <w:rsid w:val="00A4558E"/>
    <w:rsid w:val="00A51A7C"/>
    <w:rsid w:val="00A537C2"/>
    <w:rsid w:val="00A56022"/>
    <w:rsid w:val="00A56BA8"/>
    <w:rsid w:val="00A61C4A"/>
    <w:rsid w:val="00A64D74"/>
    <w:rsid w:val="00A6684F"/>
    <w:rsid w:val="00A70339"/>
    <w:rsid w:val="00A715A2"/>
    <w:rsid w:val="00A76A58"/>
    <w:rsid w:val="00A80E0D"/>
    <w:rsid w:val="00A82665"/>
    <w:rsid w:val="00A83995"/>
    <w:rsid w:val="00A84323"/>
    <w:rsid w:val="00A860CF"/>
    <w:rsid w:val="00A96201"/>
    <w:rsid w:val="00AA1FEF"/>
    <w:rsid w:val="00AA35FF"/>
    <w:rsid w:val="00AA3A19"/>
    <w:rsid w:val="00AA690A"/>
    <w:rsid w:val="00AB1DDE"/>
    <w:rsid w:val="00AB3229"/>
    <w:rsid w:val="00AB4548"/>
    <w:rsid w:val="00AB63AC"/>
    <w:rsid w:val="00AC27F4"/>
    <w:rsid w:val="00AC3250"/>
    <w:rsid w:val="00AD4AD7"/>
    <w:rsid w:val="00AD62FF"/>
    <w:rsid w:val="00AD748D"/>
    <w:rsid w:val="00AE3C08"/>
    <w:rsid w:val="00AE52F3"/>
    <w:rsid w:val="00AF1FCA"/>
    <w:rsid w:val="00AF437E"/>
    <w:rsid w:val="00B00A4B"/>
    <w:rsid w:val="00B23AFD"/>
    <w:rsid w:val="00B33547"/>
    <w:rsid w:val="00B343CA"/>
    <w:rsid w:val="00B35763"/>
    <w:rsid w:val="00B40E4E"/>
    <w:rsid w:val="00B41E8B"/>
    <w:rsid w:val="00B42485"/>
    <w:rsid w:val="00B42F87"/>
    <w:rsid w:val="00B45136"/>
    <w:rsid w:val="00B45CAD"/>
    <w:rsid w:val="00B47D1E"/>
    <w:rsid w:val="00B56B88"/>
    <w:rsid w:val="00B60897"/>
    <w:rsid w:val="00B712B7"/>
    <w:rsid w:val="00B738A6"/>
    <w:rsid w:val="00B762D0"/>
    <w:rsid w:val="00B80F0E"/>
    <w:rsid w:val="00B828B6"/>
    <w:rsid w:val="00B84F3B"/>
    <w:rsid w:val="00B85855"/>
    <w:rsid w:val="00B85959"/>
    <w:rsid w:val="00B93576"/>
    <w:rsid w:val="00BB120D"/>
    <w:rsid w:val="00BB2946"/>
    <w:rsid w:val="00BB2DBD"/>
    <w:rsid w:val="00BB40A0"/>
    <w:rsid w:val="00BB4391"/>
    <w:rsid w:val="00BB5930"/>
    <w:rsid w:val="00BB6081"/>
    <w:rsid w:val="00BB732B"/>
    <w:rsid w:val="00BC62F2"/>
    <w:rsid w:val="00BC6881"/>
    <w:rsid w:val="00BD1A23"/>
    <w:rsid w:val="00BD1B6D"/>
    <w:rsid w:val="00BD3FEE"/>
    <w:rsid w:val="00BD6F4C"/>
    <w:rsid w:val="00BD7A73"/>
    <w:rsid w:val="00BE2BD3"/>
    <w:rsid w:val="00BE4B8C"/>
    <w:rsid w:val="00BE5DF6"/>
    <w:rsid w:val="00BE6EC6"/>
    <w:rsid w:val="00BE77D5"/>
    <w:rsid w:val="00BF4E04"/>
    <w:rsid w:val="00BF64A6"/>
    <w:rsid w:val="00C006E9"/>
    <w:rsid w:val="00C03F49"/>
    <w:rsid w:val="00C04802"/>
    <w:rsid w:val="00C14629"/>
    <w:rsid w:val="00C20EE8"/>
    <w:rsid w:val="00C2152F"/>
    <w:rsid w:val="00C22FBF"/>
    <w:rsid w:val="00C236A7"/>
    <w:rsid w:val="00C23729"/>
    <w:rsid w:val="00C32347"/>
    <w:rsid w:val="00C3644E"/>
    <w:rsid w:val="00C4617C"/>
    <w:rsid w:val="00C50012"/>
    <w:rsid w:val="00C50BE2"/>
    <w:rsid w:val="00C511EA"/>
    <w:rsid w:val="00C540B3"/>
    <w:rsid w:val="00C54D96"/>
    <w:rsid w:val="00C55048"/>
    <w:rsid w:val="00C55BAB"/>
    <w:rsid w:val="00C56583"/>
    <w:rsid w:val="00C602F3"/>
    <w:rsid w:val="00C61A9A"/>
    <w:rsid w:val="00C63258"/>
    <w:rsid w:val="00C6355E"/>
    <w:rsid w:val="00C668C0"/>
    <w:rsid w:val="00C67373"/>
    <w:rsid w:val="00C840BA"/>
    <w:rsid w:val="00C91748"/>
    <w:rsid w:val="00C94029"/>
    <w:rsid w:val="00C9730D"/>
    <w:rsid w:val="00CA0BA3"/>
    <w:rsid w:val="00CA1159"/>
    <w:rsid w:val="00CA3E97"/>
    <w:rsid w:val="00CA4811"/>
    <w:rsid w:val="00CA73F3"/>
    <w:rsid w:val="00CB12C0"/>
    <w:rsid w:val="00CB372D"/>
    <w:rsid w:val="00CB4F3E"/>
    <w:rsid w:val="00CB5164"/>
    <w:rsid w:val="00CC1C59"/>
    <w:rsid w:val="00CC40FD"/>
    <w:rsid w:val="00CC4B0B"/>
    <w:rsid w:val="00CC4B37"/>
    <w:rsid w:val="00CC4B91"/>
    <w:rsid w:val="00CC50EA"/>
    <w:rsid w:val="00CC6663"/>
    <w:rsid w:val="00CD084A"/>
    <w:rsid w:val="00CD3FE4"/>
    <w:rsid w:val="00CE5BFC"/>
    <w:rsid w:val="00CE7634"/>
    <w:rsid w:val="00CF0466"/>
    <w:rsid w:val="00CF4D88"/>
    <w:rsid w:val="00D02E99"/>
    <w:rsid w:val="00D03407"/>
    <w:rsid w:val="00D157B7"/>
    <w:rsid w:val="00D16242"/>
    <w:rsid w:val="00D24F80"/>
    <w:rsid w:val="00D26168"/>
    <w:rsid w:val="00D262C0"/>
    <w:rsid w:val="00D279B0"/>
    <w:rsid w:val="00D327E3"/>
    <w:rsid w:val="00D429D8"/>
    <w:rsid w:val="00D438B8"/>
    <w:rsid w:val="00D541BD"/>
    <w:rsid w:val="00D55AB8"/>
    <w:rsid w:val="00D652D3"/>
    <w:rsid w:val="00D65FBE"/>
    <w:rsid w:val="00D66C2C"/>
    <w:rsid w:val="00D72BA7"/>
    <w:rsid w:val="00D731F0"/>
    <w:rsid w:val="00D75C51"/>
    <w:rsid w:val="00D81D2E"/>
    <w:rsid w:val="00D82EA6"/>
    <w:rsid w:val="00D83A51"/>
    <w:rsid w:val="00D84AE0"/>
    <w:rsid w:val="00D963C6"/>
    <w:rsid w:val="00DA0D40"/>
    <w:rsid w:val="00DA16E1"/>
    <w:rsid w:val="00DA3B0D"/>
    <w:rsid w:val="00DA7B39"/>
    <w:rsid w:val="00DB1FAA"/>
    <w:rsid w:val="00DB2BCB"/>
    <w:rsid w:val="00DB363B"/>
    <w:rsid w:val="00DB7F55"/>
    <w:rsid w:val="00DC1DE6"/>
    <w:rsid w:val="00DC2D62"/>
    <w:rsid w:val="00DC30E4"/>
    <w:rsid w:val="00DC4E6E"/>
    <w:rsid w:val="00DC64FF"/>
    <w:rsid w:val="00DD55D8"/>
    <w:rsid w:val="00DD5DD7"/>
    <w:rsid w:val="00DD6D81"/>
    <w:rsid w:val="00DD713C"/>
    <w:rsid w:val="00DD74DA"/>
    <w:rsid w:val="00DE1774"/>
    <w:rsid w:val="00DE436C"/>
    <w:rsid w:val="00DE43EC"/>
    <w:rsid w:val="00DE483A"/>
    <w:rsid w:val="00DE4C8F"/>
    <w:rsid w:val="00DE724C"/>
    <w:rsid w:val="00DF790A"/>
    <w:rsid w:val="00E008EC"/>
    <w:rsid w:val="00E0448F"/>
    <w:rsid w:val="00E06072"/>
    <w:rsid w:val="00E06682"/>
    <w:rsid w:val="00E100C5"/>
    <w:rsid w:val="00E135CE"/>
    <w:rsid w:val="00E16FBF"/>
    <w:rsid w:val="00E359A0"/>
    <w:rsid w:val="00E35D0A"/>
    <w:rsid w:val="00E37DA0"/>
    <w:rsid w:val="00E40620"/>
    <w:rsid w:val="00E42BC2"/>
    <w:rsid w:val="00E52980"/>
    <w:rsid w:val="00E556E0"/>
    <w:rsid w:val="00E6048A"/>
    <w:rsid w:val="00E60859"/>
    <w:rsid w:val="00E61EE3"/>
    <w:rsid w:val="00E65A51"/>
    <w:rsid w:val="00E723E3"/>
    <w:rsid w:val="00E7326F"/>
    <w:rsid w:val="00E74031"/>
    <w:rsid w:val="00E75FE5"/>
    <w:rsid w:val="00E76FF8"/>
    <w:rsid w:val="00E8341D"/>
    <w:rsid w:val="00E870FD"/>
    <w:rsid w:val="00E9015C"/>
    <w:rsid w:val="00E9087F"/>
    <w:rsid w:val="00E91F6D"/>
    <w:rsid w:val="00E94255"/>
    <w:rsid w:val="00E95399"/>
    <w:rsid w:val="00E96484"/>
    <w:rsid w:val="00E968DC"/>
    <w:rsid w:val="00E96BC1"/>
    <w:rsid w:val="00EA115B"/>
    <w:rsid w:val="00EA6536"/>
    <w:rsid w:val="00EB2F61"/>
    <w:rsid w:val="00EB31E2"/>
    <w:rsid w:val="00EB4A23"/>
    <w:rsid w:val="00EC1F11"/>
    <w:rsid w:val="00EC43C6"/>
    <w:rsid w:val="00EC4805"/>
    <w:rsid w:val="00EC51C2"/>
    <w:rsid w:val="00EC51D8"/>
    <w:rsid w:val="00EC7558"/>
    <w:rsid w:val="00ED3B9E"/>
    <w:rsid w:val="00ED6BDE"/>
    <w:rsid w:val="00EE193B"/>
    <w:rsid w:val="00EE5064"/>
    <w:rsid w:val="00EE7C67"/>
    <w:rsid w:val="00EF1A7E"/>
    <w:rsid w:val="00EF3D46"/>
    <w:rsid w:val="00EF52E8"/>
    <w:rsid w:val="00EF552F"/>
    <w:rsid w:val="00EF7510"/>
    <w:rsid w:val="00F01B0A"/>
    <w:rsid w:val="00F0319F"/>
    <w:rsid w:val="00F118E6"/>
    <w:rsid w:val="00F13C66"/>
    <w:rsid w:val="00F153FA"/>
    <w:rsid w:val="00F17DDE"/>
    <w:rsid w:val="00F20B69"/>
    <w:rsid w:val="00F270DE"/>
    <w:rsid w:val="00F3718A"/>
    <w:rsid w:val="00F405D8"/>
    <w:rsid w:val="00F41CDE"/>
    <w:rsid w:val="00F425BC"/>
    <w:rsid w:val="00F43549"/>
    <w:rsid w:val="00F450C8"/>
    <w:rsid w:val="00F52F9A"/>
    <w:rsid w:val="00F5532A"/>
    <w:rsid w:val="00F61A74"/>
    <w:rsid w:val="00F661DA"/>
    <w:rsid w:val="00F67C3D"/>
    <w:rsid w:val="00F75D01"/>
    <w:rsid w:val="00F801DC"/>
    <w:rsid w:val="00F80F4B"/>
    <w:rsid w:val="00F8383A"/>
    <w:rsid w:val="00F920C4"/>
    <w:rsid w:val="00F92803"/>
    <w:rsid w:val="00F93612"/>
    <w:rsid w:val="00F95E95"/>
    <w:rsid w:val="00FB3202"/>
    <w:rsid w:val="00FB44CD"/>
    <w:rsid w:val="00FB4515"/>
    <w:rsid w:val="00FC4576"/>
    <w:rsid w:val="00FD2993"/>
    <w:rsid w:val="00FD5E65"/>
    <w:rsid w:val="00FD6654"/>
    <w:rsid w:val="00FD69B9"/>
    <w:rsid w:val="00FD76DF"/>
    <w:rsid w:val="00FE19EA"/>
    <w:rsid w:val="00FE39FF"/>
    <w:rsid w:val="00FE5A41"/>
    <w:rsid w:val="00FE68F3"/>
    <w:rsid w:val="00FE749E"/>
    <w:rsid w:val="00FF6E9F"/>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DE778110-B455-4507-80EE-DEE134F5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ascii="Arial" w:hAnsi="Arial" w:cs="Mangal"/>
      <w:color w:val="3F3A38"/>
      <w:spacing w:val="-6"/>
      <w:kern w:val="1"/>
      <w:sz w:val="16"/>
      <w:szCs w:val="24"/>
      <w:lang w:val="en-GB" w:eastAsia="zh-CN" w:bidi="hi-IN"/>
    </w:rPr>
  </w:style>
  <w:style w:type="paragraph" w:styleId="Titolo1">
    <w:name w:val="heading 1"/>
    <w:basedOn w:val="Heading"/>
    <w:next w:val="Corpotesto"/>
    <w:qFormat/>
    <w:pPr>
      <w:outlineLvl w:val="0"/>
    </w:pPr>
    <w:rPr>
      <w:b/>
      <w:bCs/>
      <w:sz w:val="32"/>
      <w:szCs w:val="32"/>
    </w:rPr>
  </w:style>
  <w:style w:type="paragraph" w:styleId="Titolo2">
    <w:name w:val="heading 2"/>
    <w:basedOn w:val="Heading"/>
    <w:next w:val="Corpotesto"/>
    <w:qFormat/>
    <w:pPr>
      <w:numPr>
        <w:ilvl w:val="1"/>
        <w:numId w:val="1"/>
      </w:numPr>
      <w:outlineLvl w:val="1"/>
    </w:pPr>
    <w:rPr>
      <w:b/>
      <w:bCs/>
      <w:i/>
      <w:iCs/>
    </w:rPr>
  </w:style>
  <w:style w:type="paragraph" w:styleId="Titolo3">
    <w:name w:val="heading 3"/>
    <w:basedOn w:val="Normale"/>
    <w:next w:val="Normale"/>
    <w:link w:val="Titolo3Carattere"/>
    <w:uiPriority w:val="9"/>
    <w:semiHidden/>
    <w:unhideWhenUsed/>
    <w:qFormat/>
    <w:rsid w:val="00CD3FE4"/>
    <w:pPr>
      <w:keepNext/>
      <w:keepLines/>
      <w:spacing w:before="40"/>
      <w:outlineLvl w:val="2"/>
    </w:pPr>
    <w:rPr>
      <w:rFonts w:asciiTheme="majorHAnsi" w:eastAsiaTheme="majorEastAsia" w:hAnsiTheme="majorHAnsi"/>
      <w:color w:val="1F4D78" w:themeColor="accent1" w:themeShade="7F"/>
      <w:sz w:val="24"/>
      <w:szCs w:val="21"/>
    </w:rPr>
  </w:style>
  <w:style w:type="paragraph" w:styleId="Titolo4">
    <w:name w:val="heading 4"/>
    <w:basedOn w:val="Normale"/>
    <w:next w:val="Normale"/>
    <w:link w:val="Titolo4Carattere"/>
    <w:uiPriority w:val="9"/>
    <w:semiHidden/>
    <w:unhideWhenUsed/>
    <w:qFormat/>
    <w:rsid w:val="00CD3FE4"/>
    <w:pPr>
      <w:keepNext/>
      <w:keepLines/>
      <w:spacing w:before="40"/>
      <w:outlineLvl w:val="3"/>
    </w:pPr>
    <w:rPr>
      <w:rFonts w:asciiTheme="majorHAnsi" w:eastAsiaTheme="majorEastAsia" w:hAnsiTheme="majorHAnsi"/>
      <w:i/>
      <w:iCs/>
      <w:color w:val="2E74B5" w:themeColor="accent1" w:themeShade="BF"/>
    </w:rPr>
  </w:style>
  <w:style w:type="paragraph" w:styleId="Titolo5">
    <w:name w:val="heading 5"/>
    <w:basedOn w:val="Normale"/>
    <w:next w:val="Normale"/>
    <w:link w:val="Titolo5Carattere"/>
    <w:uiPriority w:val="9"/>
    <w:semiHidden/>
    <w:unhideWhenUsed/>
    <w:qFormat/>
    <w:rsid w:val="00CD3FE4"/>
    <w:pPr>
      <w:keepNext/>
      <w:keepLines/>
      <w:spacing w:before="40"/>
      <w:outlineLvl w:val="4"/>
    </w:pPr>
    <w:rPr>
      <w:rFonts w:asciiTheme="majorHAnsi" w:eastAsiaTheme="majorEastAsia" w:hAnsiTheme="majorHAnsi"/>
      <w:color w:val="2E74B5" w:themeColor="accent1" w:themeShade="BF"/>
    </w:rPr>
  </w:style>
  <w:style w:type="paragraph" w:styleId="Titolo6">
    <w:name w:val="heading 6"/>
    <w:basedOn w:val="Normale"/>
    <w:next w:val="Normale"/>
    <w:link w:val="Titolo6Carattere"/>
    <w:uiPriority w:val="9"/>
    <w:semiHidden/>
    <w:unhideWhenUsed/>
    <w:qFormat/>
    <w:rsid w:val="00CD3FE4"/>
    <w:pPr>
      <w:keepNext/>
      <w:keepLines/>
      <w:spacing w:before="40"/>
      <w:outlineLvl w:val="5"/>
    </w:pPr>
    <w:rPr>
      <w:rFonts w:asciiTheme="majorHAnsi" w:eastAsiaTheme="majorEastAsia" w:hAnsiTheme="majorHAnsi"/>
      <w:color w:val="1F4D78" w:themeColor="accent1" w:themeShade="7F"/>
    </w:rPr>
  </w:style>
  <w:style w:type="paragraph" w:styleId="Titolo7">
    <w:name w:val="heading 7"/>
    <w:basedOn w:val="Normale"/>
    <w:next w:val="Normale"/>
    <w:link w:val="Titolo7Carattere"/>
    <w:uiPriority w:val="9"/>
    <w:semiHidden/>
    <w:unhideWhenUsed/>
    <w:qFormat/>
    <w:rsid w:val="00CD3FE4"/>
    <w:pPr>
      <w:keepNext/>
      <w:keepLines/>
      <w:spacing w:before="40"/>
      <w:outlineLvl w:val="6"/>
    </w:pPr>
    <w:rPr>
      <w:rFonts w:asciiTheme="majorHAnsi" w:eastAsiaTheme="majorEastAsia" w:hAnsiTheme="majorHAnsi"/>
      <w:i/>
      <w:iCs/>
      <w:color w:val="1F4D78" w:themeColor="accent1" w:themeShade="7F"/>
    </w:rPr>
  </w:style>
  <w:style w:type="paragraph" w:styleId="Titolo8">
    <w:name w:val="heading 8"/>
    <w:basedOn w:val="Normale"/>
    <w:next w:val="Normale"/>
    <w:link w:val="Titolo8Carattere"/>
    <w:uiPriority w:val="9"/>
    <w:semiHidden/>
    <w:unhideWhenUsed/>
    <w:qFormat/>
    <w:rsid w:val="00CD3FE4"/>
    <w:pPr>
      <w:keepNext/>
      <w:keepLines/>
      <w:spacing w:before="40"/>
      <w:outlineLvl w:val="7"/>
    </w:pPr>
    <w:rPr>
      <w:rFonts w:asciiTheme="majorHAnsi" w:eastAsiaTheme="majorEastAsia" w:hAnsiTheme="majorHAnsi"/>
      <w:color w:val="272727" w:themeColor="text1" w:themeTint="D8"/>
      <w:sz w:val="21"/>
      <w:szCs w:val="19"/>
    </w:rPr>
  </w:style>
  <w:style w:type="paragraph" w:styleId="Titolo9">
    <w:name w:val="heading 9"/>
    <w:basedOn w:val="Normale"/>
    <w:next w:val="Normale"/>
    <w:link w:val="Titolo9Carattere"/>
    <w:uiPriority w:val="9"/>
    <w:semiHidden/>
    <w:unhideWhenUsed/>
    <w:qFormat/>
    <w:rsid w:val="00CD3FE4"/>
    <w:pPr>
      <w:keepNext/>
      <w:keepLines/>
      <w:spacing w:before="40"/>
      <w:outlineLvl w:val="8"/>
    </w:pPr>
    <w:rPr>
      <w:rFonts w:asciiTheme="majorHAnsi" w:eastAsiaTheme="majorEastAsia" w:hAnsiTheme="majorHAnsi"/>
      <w:i/>
      <w:iCs/>
      <w:color w:val="272727" w:themeColor="text1" w:themeTint="D8"/>
      <w:sz w:val="21"/>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testo"/>
    <w:pPr>
      <w:keepNext/>
      <w:spacing w:before="240" w:after="120"/>
    </w:pPr>
    <w:rPr>
      <w:rFonts w:eastAsia="Microsoft YaHei"/>
      <w:sz w:val="28"/>
      <w:szCs w:val="28"/>
    </w:rPr>
  </w:style>
  <w:style w:type="paragraph" w:styleId="Corpotesto">
    <w:name w:val="Body Text"/>
    <w:basedOn w:val="Normale"/>
    <w:link w:val="CorpotestoCarattere"/>
    <w:pPr>
      <w:spacing w:line="100" w:lineRule="atLeast"/>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1">
    <w:name w:val="_ECV_ContactDetails1"/>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1"/>
    <w:rPr>
      <w:u w:val="single"/>
    </w:rPr>
  </w:style>
  <w:style w:type="paragraph" w:customStyle="1" w:styleId="ECVText">
    <w:name w:val="_ECV_Text"/>
    <w:basedOn w:val="Corpo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styleId="Testofumetto">
    <w:name w:val="Balloon Text"/>
    <w:basedOn w:val="Normale"/>
    <w:link w:val="TestofumettoCarattere"/>
    <w:uiPriority w:val="99"/>
    <w:semiHidden/>
    <w:unhideWhenUsed/>
    <w:rsid w:val="001811B8"/>
    <w:rPr>
      <w:rFonts w:ascii="Segoe UI" w:hAnsi="Segoe UI"/>
      <w:sz w:val="18"/>
      <w:szCs w:val="16"/>
    </w:rPr>
  </w:style>
  <w:style w:type="character" w:customStyle="1" w:styleId="TestofumettoCarattere">
    <w:name w:val="Testo fumetto Carattere"/>
    <w:link w:val="Testofumetto"/>
    <w:uiPriority w:val="99"/>
    <w:semiHidden/>
    <w:rsid w:val="001811B8"/>
    <w:rPr>
      <w:rFonts w:ascii="Segoe UI" w:eastAsia="SimSun" w:hAnsi="Segoe UI" w:cs="Mangal"/>
      <w:color w:val="3F3A38"/>
      <w:spacing w:val="-6"/>
      <w:kern w:val="1"/>
      <w:sz w:val="18"/>
      <w:szCs w:val="16"/>
      <w:lang w:val="en-GB" w:eastAsia="zh-CN" w:bidi="hi-IN"/>
    </w:rPr>
  </w:style>
  <w:style w:type="paragraph" w:styleId="Bibliografia">
    <w:name w:val="Bibliography"/>
    <w:basedOn w:val="Normale"/>
    <w:next w:val="Normale"/>
    <w:uiPriority w:val="37"/>
    <w:semiHidden/>
    <w:unhideWhenUsed/>
    <w:rsid w:val="00CD3FE4"/>
  </w:style>
  <w:style w:type="paragraph" w:styleId="Citazione">
    <w:name w:val="Quote"/>
    <w:basedOn w:val="Normale"/>
    <w:next w:val="Normale"/>
    <w:link w:val="CitazioneCarattere"/>
    <w:uiPriority w:val="29"/>
    <w:qFormat/>
    <w:rsid w:val="00CD3FE4"/>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CD3FE4"/>
    <w:rPr>
      <w:rFonts w:ascii="Arial" w:eastAsia="SimSun" w:hAnsi="Arial" w:cs="Mangal"/>
      <w:i/>
      <w:iCs/>
      <w:color w:val="404040" w:themeColor="text1" w:themeTint="BF"/>
      <w:spacing w:val="-6"/>
      <w:kern w:val="1"/>
      <w:sz w:val="16"/>
      <w:szCs w:val="24"/>
      <w:lang w:val="en-GB" w:eastAsia="zh-CN" w:bidi="hi-IN"/>
    </w:rPr>
  </w:style>
  <w:style w:type="paragraph" w:styleId="Citazioneintensa">
    <w:name w:val="Intense Quote"/>
    <w:basedOn w:val="Normale"/>
    <w:next w:val="Normale"/>
    <w:link w:val="CitazioneintensaCarattere"/>
    <w:uiPriority w:val="30"/>
    <w:qFormat/>
    <w:rsid w:val="00CD3FE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CD3FE4"/>
    <w:rPr>
      <w:rFonts w:ascii="Arial" w:eastAsia="SimSun" w:hAnsi="Arial" w:cs="Mangal"/>
      <w:i/>
      <w:iCs/>
      <w:color w:val="5B9BD5" w:themeColor="accent1"/>
      <w:spacing w:val="-6"/>
      <w:kern w:val="1"/>
      <w:sz w:val="16"/>
      <w:szCs w:val="24"/>
      <w:lang w:val="en-GB" w:eastAsia="zh-CN" w:bidi="hi-IN"/>
    </w:rPr>
  </w:style>
  <w:style w:type="paragraph" w:styleId="Corpodeltesto2">
    <w:name w:val="Body Text 2"/>
    <w:basedOn w:val="Normale"/>
    <w:link w:val="Corpodeltesto2Carattere"/>
    <w:uiPriority w:val="99"/>
    <w:semiHidden/>
    <w:unhideWhenUsed/>
    <w:rsid w:val="00CD3FE4"/>
    <w:pPr>
      <w:spacing w:after="120" w:line="480" w:lineRule="auto"/>
    </w:pPr>
  </w:style>
  <w:style w:type="character" w:customStyle="1" w:styleId="Corpodeltesto2Carattere">
    <w:name w:val="Corpo del testo 2 Carattere"/>
    <w:basedOn w:val="Carpredefinitoparagrafo"/>
    <w:link w:val="Corpodeltesto2"/>
    <w:uiPriority w:val="99"/>
    <w:semiHidden/>
    <w:rsid w:val="00CD3FE4"/>
    <w:rPr>
      <w:rFonts w:ascii="Arial" w:eastAsia="SimSun" w:hAnsi="Arial" w:cs="Mangal"/>
      <w:color w:val="3F3A38"/>
      <w:spacing w:val="-6"/>
      <w:kern w:val="1"/>
      <w:sz w:val="16"/>
      <w:szCs w:val="24"/>
      <w:lang w:val="en-GB" w:eastAsia="zh-CN" w:bidi="hi-IN"/>
    </w:rPr>
  </w:style>
  <w:style w:type="paragraph" w:styleId="Corpodeltesto3">
    <w:name w:val="Body Text 3"/>
    <w:basedOn w:val="Normale"/>
    <w:link w:val="Corpodeltesto3Carattere"/>
    <w:uiPriority w:val="99"/>
    <w:semiHidden/>
    <w:unhideWhenUsed/>
    <w:rsid w:val="00CD3FE4"/>
    <w:pPr>
      <w:spacing w:after="120"/>
    </w:pPr>
    <w:rPr>
      <w:szCs w:val="14"/>
    </w:rPr>
  </w:style>
  <w:style w:type="character" w:customStyle="1" w:styleId="Corpodeltesto3Carattere">
    <w:name w:val="Corpo del testo 3 Carattere"/>
    <w:basedOn w:val="Carpredefinitoparagrafo"/>
    <w:link w:val="Corpodeltesto3"/>
    <w:uiPriority w:val="99"/>
    <w:semiHidden/>
    <w:rsid w:val="00CD3FE4"/>
    <w:rPr>
      <w:rFonts w:ascii="Arial" w:eastAsia="SimSun" w:hAnsi="Arial" w:cs="Mangal"/>
      <w:color w:val="3F3A38"/>
      <w:spacing w:val="-6"/>
      <w:kern w:val="1"/>
      <w:sz w:val="16"/>
      <w:szCs w:val="14"/>
      <w:lang w:val="en-GB" w:eastAsia="zh-CN" w:bidi="hi-IN"/>
    </w:rPr>
  </w:style>
  <w:style w:type="paragraph" w:styleId="Data">
    <w:name w:val="Date"/>
    <w:basedOn w:val="Normale"/>
    <w:next w:val="Normale"/>
    <w:link w:val="DataCarattere"/>
    <w:uiPriority w:val="99"/>
    <w:semiHidden/>
    <w:unhideWhenUsed/>
    <w:rsid w:val="00CD3FE4"/>
  </w:style>
  <w:style w:type="character" w:customStyle="1" w:styleId="DataCarattere">
    <w:name w:val="Data Carattere"/>
    <w:basedOn w:val="Carpredefinitoparagrafo"/>
    <w:link w:val="Data"/>
    <w:uiPriority w:val="99"/>
    <w:semiHidden/>
    <w:rsid w:val="00CD3FE4"/>
    <w:rPr>
      <w:rFonts w:ascii="Arial" w:eastAsia="SimSun" w:hAnsi="Arial" w:cs="Mangal"/>
      <w:color w:val="3F3A38"/>
      <w:spacing w:val="-6"/>
      <w:kern w:val="1"/>
      <w:sz w:val="16"/>
      <w:szCs w:val="24"/>
      <w:lang w:val="en-GB" w:eastAsia="zh-CN" w:bidi="hi-IN"/>
    </w:rPr>
  </w:style>
  <w:style w:type="paragraph" w:styleId="Elenco2">
    <w:name w:val="List 2"/>
    <w:basedOn w:val="Normale"/>
    <w:uiPriority w:val="99"/>
    <w:semiHidden/>
    <w:unhideWhenUsed/>
    <w:rsid w:val="00CD3FE4"/>
    <w:pPr>
      <w:ind w:left="566" w:hanging="283"/>
      <w:contextualSpacing/>
    </w:pPr>
  </w:style>
  <w:style w:type="paragraph" w:styleId="Elenco3">
    <w:name w:val="List 3"/>
    <w:basedOn w:val="Normale"/>
    <w:uiPriority w:val="99"/>
    <w:semiHidden/>
    <w:unhideWhenUsed/>
    <w:rsid w:val="00CD3FE4"/>
    <w:pPr>
      <w:ind w:left="849" w:hanging="283"/>
      <w:contextualSpacing/>
    </w:pPr>
  </w:style>
  <w:style w:type="paragraph" w:styleId="Elenco4">
    <w:name w:val="List 4"/>
    <w:basedOn w:val="Normale"/>
    <w:uiPriority w:val="99"/>
    <w:semiHidden/>
    <w:unhideWhenUsed/>
    <w:rsid w:val="00CD3FE4"/>
    <w:pPr>
      <w:ind w:left="1132" w:hanging="283"/>
      <w:contextualSpacing/>
    </w:pPr>
  </w:style>
  <w:style w:type="paragraph" w:styleId="Elenco5">
    <w:name w:val="List 5"/>
    <w:basedOn w:val="Normale"/>
    <w:uiPriority w:val="99"/>
    <w:semiHidden/>
    <w:unhideWhenUsed/>
    <w:rsid w:val="00CD3FE4"/>
    <w:pPr>
      <w:ind w:left="1415" w:hanging="283"/>
      <w:contextualSpacing/>
    </w:pPr>
  </w:style>
  <w:style w:type="paragraph" w:styleId="Elencocontinua">
    <w:name w:val="List Continue"/>
    <w:basedOn w:val="Normale"/>
    <w:uiPriority w:val="99"/>
    <w:semiHidden/>
    <w:unhideWhenUsed/>
    <w:rsid w:val="00CD3FE4"/>
    <w:pPr>
      <w:spacing w:after="120"/>
      <w:ind w:left="283"/>
      <w:contextualSpacing/>
    </w:pPr>
  </w:style>
  <w:style w:type="paragraph" w:styleId="Elencocontinua2">
    <w:name w:val="List Continue 2"/>
    <w:basedOn w:val="Normale"/>
    <w:uiPriority w:val="99"/>
    <w:semiHidden/>
    <w:unhideWhenUsed/>
    <w:rsid w:val="00CD3FE4"/>
    <w:pPr>
      <w:spacing w:after="120"/>
      <w:ind w:left="566"/>
      <w:contextualSpacing/>
    </w:pPr>
  </w:style>
  <w:style w:type="paragraph" w:styleId="Elencocontinua3">
    <w:name w:val="List Continue 3"/>
    <w:basedOn w:val="Normale"/>
    <w:uiPriority w:val="99"/>
    <w:semiHidden/>
    <w:unhideWhenUsed/>
    <w:rsid w:val="00CD3FE4"/>
    <w:pPr>
      <w:spacing w:after="120"/>
      <w:ind w:left="849"/>
      <w:contextualSpacing/>
    </w:pPr>
  </w:style>
  <w:style w:type="paragraph" w:styleId="Elencocontinua4">
    <w:name w:val="List Continue 4"/>
    <w:basedOn w:val="Normale"/>
    <w:uiPriority w:val="99"/>
    <w:semiHidden/>
    <w:unhideWhenUsed/>
    <w:rsid w:val="00CD3FE4"/>
    <w:pPr>
      <w:spacing w:after="120"/>
      <w:ind w:left="1132"/>
      <w:contextualSpacing/>
    </w:pPr>
  </w:style>
  <w:style w:type="paragraph" w:styleId="Elencocontinua5">
    <w:name w:val="List Continue 5"/>
    <w:basedOn w:val="Normale"/>
    <w:uiPriority w:val="99"/>
    <w:semiHidden/>
    <w:unhideWhenUsed/>
    <w:rsid w:val="00CD3FE4"/>
    <w:pPr>
      <w:spacing w:after="120"/>
      <w:ind w:left="1415"/>
      <w:contextualSpacing/>
    </w:pPr>
  </w:style>
  <w:style w:type="paragraph" w:styleId="Firma">
    <w:name w:val="Signature"/>
    <w:basedOn w:val="Normale"/>
    <w:link w:val="FirmaCarattere"/>
    <w:uiPriority w:val="99"/>
    <w:semiHidden/>
    <w:unhideWhenUsed/>
    <w:rsid w:val="00CD3FE4"/>
    <w:pPr>
      <w:ind w:left="4252"/>
    </w:pPr>
  </w:style>
  <w:style w:type="character" w:customStyle="1" w:styleId="FirmaCarattere">
    <w:name w:val="Firma Carattere"/>
    <w:basedOn w:val="Carpredefinitoparagrafo"/>
    <w:link w:val="Firma"/>
    <w:uiPriority w:val="99"/>
    <w:semiHidden/>
    <w:rsid w:val="00CD3FE4"/>
    <w:rPr>
      <w:rFonts w:ascii="Arial" w:eastAsia="SimSun" w:hAnsi="Arial" w:cs="Mangal"/>
      <w:color w:val="3F3A38"/>
      <w:spacing w:val="-6"/>
      <w:kern w:val="1"/>
      <w:sz w:val="16"/>
      <w:szCs w:val="24"/>
      <w:lang w:val="en-GB" w:eastAsia="zh-CN" w:bidi="hi-IN"/>
    </w:rPr>
  </w:style>
  <w:style w:type="paragraph" w:styleId="Firmadipostaelettronica">
    <w:name w:val="E-mail Signature"/>
    <w:basedOn w:val="Normale"/>
    <w:link w:val="FirmadipostaelettronicaCarattere"/>
    <w:uiPriority w:val="99"/>
    <w:semiHidden/>
    <w:unhideWhenUsed/>
    <w:rsid w:val="00CD3FE4"/>
  </w:style>
  <w:style w:type="character" w:customStyle="1" w:styleId="FirmadipostaelettronicaCarattere">
    <w:name w:val="Firma di posta elettronica Carattere"/>
    <w:basedOn w:val="Carpredefinitoparagrafo"/>
    <w:link w:val="Firmadipostaelettronica"/>
    <w:uiPriority w:val="99"/>
    <w:semiHidden/>
    <w:rsid w:val="00CD3FE4"/>
    <w:rPr>
      <w:rFonts w:ascii="Arial" w:eastAsia="SimSun" w:hAnsi="Arial" w:cs="Mangal"/>
      <w:color w:val="3F3A38"/>
      <w:spacing w:val="-6"/>
      <w:kern w:val="1"/>
      <w:sz w:val="16"/>
      <w:szCs w:val="24"/>
      <w:lang w:val="en-GB" w:eastAsia="zh-CN" w:bidi="hi-IN"/>
    </w:rPr>
  </w:style>
  <w:style w:type="paragraph" w:styleId="Formuladiapertura">
    <w:name w:val="Salutation"/>
    <w:basedOn w:val="Normale"/>
    <w:next w:val="Normale"/>
    <w:link w:val="FormuladiaperturaCarattere"/>
    <w:uiPriority w:val="99"/>
    <w:semiHidden/>
    <w:unhideWhenUsed/>
    <w:rsid w:val="00CD3FE4"/>
  </w:style>
  <w:style w:type="character" w:customStyle="1" w:styleId="FormuladiaperturaCarattere">
    <w:name w:val="Formula di apertura Carattere"/>
    <w:basedOn w:val="Carpredefinitoparagrafo"/>
    <w:link w:val="Formuladiapertura"/>
    <w:uiPriority w:val="99"/>
    <w:semiHidden/>
    <w:rsid w:val="00CD3FE4"/>
    <w:rPr>
      <w:rFonts w:ascii="Arial" w:eastAsia="SimSun" w:hAnsi="Arial" w:cs="Mangal"/>
      <w:color w:val="3F3A38"/>
      <w:spacing w:val="-6"/>
      <w:kern w:val="1"/>
      <w:sz w:val="16"/>
      <w:szCs w:val="24"/>
      <w:lang w:val="en-GB" w:eastAsia="zh-CN" w:bidi="hi-IN"/>
    </w:rPr>
  </w:style>
  <w:style w:type="paragraph" w:styleId="Formuladichiusura">
    <w:name w:val="Closing"/>
    <w:basedOn w:val="Normale"/>
    <w:link w:val="FormuladichiusuraCarattere"/>
    <w:uiPriority w:val="99"/>
    <w:semiHidden/>
    <w:unhideWhenUsed/>
    <w:rsid w:val="00CD3FE4"/>
    <w:pPr>
      <w:ind w:left="4252"/>
    </w:pPr>
  </w:style>
  <w:style w:type="character" w:customStyle="1" w:styleId="FormuladichiusuraCarattere">
    <w:name w:val="Formula di chiusura Carattere"/>
    <w:basedOn w:val="Carpredefinitoparagrafo"/>
    <w:link w:val="Formuladichiusura"/>
    <w:uiPriority w:val="99"/>
    <w:semiHidden/>
    <w:rsid w:val="00CD3FE4"/>
    <w:rPr>
      <w:rFonts w:ascii="Arial" w:eastAsia="SimSun" w:hAnsi="Arial" w:cs="Mangal"/>
      <w:color w:val="3F3A38"/>
      <w:spacing w:val="-6"/>
      <w:kern w:val="1"/>
      <w:sz w:val="16"/>
      <w:szCs w:val="24"/>
      <w:lang w:val="en-GB" w:eastAsia="zh-CN" w:bidi="hi-IN"/>
    </w:rPr>
  </w:style>
  <w:style w:type="paragraph" w:styleId="Indice1">
    <w:name w:val="index 1"/>
    <w:basedOn w:val="Normale"/>
    <w:next w:val="Normale"/>
    <w:autoRedefine/>
    <w:uiPriority w:val="99"/>
    <w:semiHidden/>
    <w:unhideWhenUsed/>
    <w:rsid w:val="00CD3FE4"/>
    <w:pPr>
      <w:ind w:left="160" w:hanging="160"/>
    </w:pPr>
  </w:style>
  <w:style w:type="paragraph" w:styleId="Indice2">
    <w:name w:val="index 2"/>
    <w:basedOn w:val="Normale"/>
    <w:next w:val="Normale"/>
    <w:autoRedefine/>
    <w:uiPriority w:val="99"/>
    <w:semiHidden/>
    <w:unhideWhenUsed/>
    <w:rsid w:val="00CD3FE4"/>
    <w:pPr>
      <w:ind w:left="320" w:hanging="160"/>
    </w:pPr>
  </w:style>
  <w:style w:type="paragraph" w:styleId="Indice3">
    <w:name w:val="index 3"/>
    <w:basedOn w:val="Normale"/>
    <w:next w:val="Normale"/>
    <w:autoRedefine/>
    <w:uiPriority w:val="99"/>
    <w:semiHidden/>
    <w:unhideWhenUsed/>
    <w:rsid w:val="00CD3FE4"/>
    <w:pPr>
      <w:ind w:left="480" w:hanging="160"/>
    </w:pPr>
  </w:style>
  <w:style w:type="paragraph" w:styleId="Indice4">
    <w:name w:val="index 4"/>
    <w:basedOn w:val="Normale"/>
    <w:next w:val="Normale"/>
    <w:autoRedefine/>
    <w:uiPriority w:val="99"/>
    <w:semiHidden/>
    <w:unhideWhenUsed/>
    <w:rsid w:val="00CD3FE4"/>
    <w:pPr>
      <w:ind w:left="640" w:hanging="160"/>
    </w:pPr>
  </w:style>
  <w:style w:type="paragraph" w:styleId="Indice5">
    <w:name w:val="index 5"/>
    <w:basedOn w:val="Normale"/>
    <w:next w:val="Normale"/>
    <w:autoRedefine/>
    <w:uiPriority w:val="99"/>
    <w:semiHidden/>
    <w:unhideWhenUsed/>
    <w:rsid w:val="00CD3FE4"/>
    <w:pPr>
      <w:ind w:left="800" w:hanging="160"/>
    </w:pPr>
  </w:style>
  <w:style w:type="paragraph" w:styleId="Indice6">
    <w:name w:val="index 6"/>
    <w:basedOn w:val="Normale"/>
    <w:next w:val="Normale"/>
    <w:autoRedefine/>
    <w:uiPriority w:val="99"/>
    <w:semiHidden/>
    <w:unhideWhenUsed/>
    <w:rsid w:val="00CD3FE4"/>
    <w:pPr>
      <w:ind w:left="960" w:hanging="160"/>
    </w:pPr>
  </w:style>
  <w:style w:type="paragraph" w:styleId="Indice7">
    <w:name w:val="index 7"/>
    <w:basedOn w:val="Normale"/>
    <w:next w:val="Normale"/>
    <w:autoRedefine/>
    <w:uiPriority w:val="99"/>
    <w:semiHidden/>
    <w:unhideWhenUsed/>
    <w:rsid w:val="00CD3FE4"/>
    <w:pPr>
      <w:ind w:left="1120" w:hanging="160"/>
    </w:pPr>
  </w:style>
  <w:style w:type="paragraph" w:styleId="Indice8">
    <w:name w:val="index 8"/>
    <w:basedOn w:val="Normale"/>
    <w:next w:val="Normale"/>
    <w:autoRedefine/>
    <w:uiPriority w:val="99"/>
    <w:semiHidden/>
    <w:unhideWhenUsed/>
    <w:rsid w:val="00CD3FE4"/>
    <w:pPr>
      <w:ind w:left="1280" w:hanging="160"/>
    </w:pPr>
  </w:style>
  <w:style w:type="paragraph" w:styleId="Indice9">
    <w:name w:val="index 9"/>
    <w:basedOn w:val="Normale"/>
    <w:next w:val="Normale"/>
    <w:autoRedefine/>
    <w:uiPriority w:val="99"/>
    <w:semiHidden/>
    <w:unhideWhenUsed/>
    <w:rsid w:val="00CD3FE4"/>
    <w:pPr>
      <w:ind w:left="1440" w:hanging="160"/>
    </w:pPr>
  </w:style>
  <w:style w:type="paragraph" w:styleId="Indicedellefigure">
    <w:name w:val="table of figures"/>
    <w:basedOn w:val="Normale"/>
    <w:next w:val="Normale"/>
    <w:uiPriority w:val="99"/>
    <w:semiHidden/>
    <w:unhideWhenUsed/>
    <w:rsid w:val="00CD3FE4"/>
  </w:style>
  <w:style w:type="paragraph" w:styleId="Indicefonti">
    <w:name w:val="table of authorities"/>
    <w:basedOn w:val="Normale"/>
    <w:next w:val="Normale"/>
    <w:uiPriority w:val="99"/>
    <w:semiHidden/>
    <w:unhideWhenUsed/>
    <w:rsid w:val="00CD3FE4"/>
    <w:pPr>
      <w:ind w:left="160" w:hanging="160"/>
    </w:pPr>
  </w:style>
  <w:style w:type="paragraph" w:styleId="Indirizzodestinatario">
    <w:name w:val="envelope address"/>
    <w:basedOn w:val="Normale"/>
    <w:uiPriority w:val="99"/>
    <w:semiHidden/>
    <w:unhideWhenUsed/>
    <w:rsid w:val="00CD3FE4"/>
    <w:pPr>
      <w:framePr w:w="7920" w:h="1980" w:hRule="exact" w:hSpace="141" w:wrap="auto" w:hAnchor="page" w:xAlign="center" w:yAlign="bottom"/>
      <w:ind w:left="2880"/>
    </w:pPr>
    <w:rPr>
      <w:rFonts w:asciiTheme="majorHAnsi" w:eastAsiaTheme="majorEastAsia" w:hAnsiTheme="majorHAnsi"/>
      <w:sz w:val="24"/>
      <w:szCs w:val="21"/>
    </w:rPr>
  </w:style>
  <w:style w:type="paragraph" w:styleId="IndirizzoHTML">
    <w:name w:val="HTML Address"/>
    <w:basedOn w:val="Normale"/>
    <w:link w:val="IndirizzoHTMLCarattere"/>
    <w:uiPriority w:val="99"/>
    <w:semiHidden/>
    <w:unhideWhenUsed/>
    <w:rsid w:val="00CD3FE4"/>
    <w:rPr>
      <w:i/>
      <w:iCs/>
    </w:rPr>
  </w:style>
  <w:style w:type="character" w:customStyle="1" w:styleId="IndirizzoHTMLCarattere">
    <w:name w:val="Indirizzo HTML Carattere"/>
    <w:basedOn w:val="Carpredefinitoparagrafo"/>
    <w:link w:val="IndirizzoHTML"/>
    <w:uiPriority w:val="99"/>
    <w:semiHidden/>
    <w:rsid w:val="00CD3FE4"/>
    <w:rPr>
      <w:rFonts w:ascii="Arial" w:eastAsia="SimSun" w:hAnsi="Arial" w:cs="Mangal"/>
      <w:i/>
      <w:iCs/>
      <w:color w:val="3F3A38"/>
      <w:spacing w:val="-6"/>
      <w:kern w:val="1"/>
      <w:sz w:val="16"/>
      <w:szCs w:val="24"/>
      <w:lang w:val="en-GB" w:eastAsia="zh-CN" w:bidi="hi-IN"/>
    </w:rPr>
  </w:style>
  <w:style w:type="paragraph" w:styleId="Indirizzomittente">
    <w:name w:val="envelope return"/>
    <w:basedOn w:val="Normale"/>
    <w:uiPriority w:val="99"/>
    <w:semiHidden/>
    <w:unhideWhenUsed/>
    <w:rsid w:val="00CD3FE4"/>
    <w:rPr>
      <w:rFonts w:asciiTheme="majorHAnsi" w:eastAsiaTheme="majorEastAsia" w:hAnsiTheme="majorHAnsi"/>
      <w:sz w:val="20"/>
      <w:szCs w:val="18"/>
    </w:rPr>
  </w:style>
  <w:style w:type="paragraph" w:styleId="Intestazionemessaggio">
    <w:name w:val="Message Header"/>
    <w:basedOn w:val="Normale"/>
    <w:link w:val="IntestazionemessaggioCarattere"/>
    <w:uiPriority w:val="99"/>
    <w:semiHidden/>
    <w:unhideWhenUsed/>
    <w:rsid w:val="00CD3F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sz w:val="24"/>
      <w:szCs w:val="21"/>
    </w:rPr>
  </w:style>
  <w:style w:type="character" w:customStyle="1" w:styleId="IntestazionemessaggioCarattere">
    <w:name w:val="Intestazione messaggio Carattere"/>
    <w:basedOn w:val="Carpredefinitoparagrafo"/>
    <w:link w:val="Intestazionemessaggio"/>
    <w:uiPriority w:val="99"/>
    <w:semiHidden/>
    <w:rsid w:val="00CD3FE4"/>
    <w:rPr>
      <w:rFonts w:asciiTheme="majorHAnsi" w:eastAsiaTheme="majorEastAsia" w:hAnsiTheme="majorHAnsi" w:cs="Mangal"/>
      <w:color w:val="3F3A38"/>
      <w:spacing w:val="-6"/>
      <w:kern w:val="1"/>
      <w:sz w:val="24"/>
      <w:szCs w:val="21"/>
      <w:shd w:val="pct20" w:color="auto" w:fill="auto"/>
      <w:lang w:val="en-GB" w:eastAsia="zh-CN" w:bidi="hi-IN"/>
    </w:rPr>
  </w:style>
  <w:style w:type="paragraph" w:styleId="Intestazionenota">
    <w:name w:val="Note Heading"/>
    <w:basedOn w:val="Normale"/>
    <w:next w:val="Normale"/>
    <w:link w:val="IntestazionenotaCarattere"/>
    <w:uiPriority w:val="99"/>
    <w:semiHidden/>
    <w:unhideWhenUsed/>
    <w:rsid w:val="00CD3FE4"/>
  </w:style>
  <w:style w:type="character" w:customStyle="1" w:styleId="IntestazionenotaCarattere">
    <w:name w:val="Intestazione nota Carattere"/>
    <w:basedOn w:val="Carpredefinitoparagrafo"/>
    <w:link w:val="Intestazionenota"/>
    <w:uiPriority w:val="99"/>
    <w:semiHidden/>
    <w:rsid w:val="00CD3FE4"/>
    <w:rPr>
      <w:rFonts w:ascii="Arial" w:eastAsia="SimSun" w:hAnsi="Arial" w:cs="Mangal"/>
      <w:color w:val="3F3A38"/>
      <w:spacing w:val="-6"/>
      <w:kern w:val="1"/>
      <w:sz w:val="16"/>
      <w:szCs w:val="24"/>
      <w:lang w:val="en-GB" w:eastAsia="zh-CN" w:bidi="hi-IN"/>
    </w:rPr>
  </w:style>
  <w:style w:type="paragraph" w:styleId="Mappadocumento">
    <w:name w:val="Document Map"/>
    <w:basedOn w:val="Normale"/>
    <w:link w:val="MappadocumentoCarattere"/>
    <w:uiPriority w:val="99"/>
    <w:semiHidden/>
    <w:unhideWhenUsed/>
    <w:rsid w:val="00CD3FE4"/>
    <w:rPr>
      <w:rFonts w:ascii="Segoe UI" w:hAnsi="Segoe UI"/>
      <w:szCs w:val="14"/>
    </w:rPr>
  </w:style>
  <w:style w:type="character" w:customStyle="1" w:styleId="MappadocumentoCarattere">
    <w:name w:val="Mappa documento Carattere"/>
    <w:basedOn w:val="Carpredefinitoparagrafo"/>
    <w:link w:val="Mappadocumento"/>
    <w:uiPriority w:val="99"/>
    <w:semiHidden/>
    <w:rsid w:val="00CD3FE4"/>
    <w:rPr>
      <w:rFonts w:ascii="Segoe UI" w:eastAsia="SimSun" w:hAnsi="Segoe UI" w:cs="Mangal"/>
      <w:color w:val="3F3A38"/>
      <w:spacing w:val="-6"/>
      <w:kern w:val="1"/>
      <w:sz w:val="16"/>
      <w:szCs w:val="14"/>
      <w:lang w:val="en-GB" w:eastAsia="zh-CN" w:bidi="hi-IN"/>
    </w:rPr>
  </w:style>
  <w:style w:type="paragraph" w:styleId="Nessunaspaziatura">
    <w:name w:val="No Spacing"/>
    <w:uiPriority w:val="1"/>
    <w:qFormat/>
    <w:rsid w:val="00CD3FE4"/>
    <w:pPr>
      <w:widowControl w:val="0"/>
      <w:suppressAutoHyphens/>
    </w:pPr>
    <w:rPr>
      <w:rFonts w:ascii="Arial" w:hAnsi="Arial" w:cs="Mangal"/>
      <w:color w:val="3F3A38"/>
      <w:spacing w:val="-6"/>
      <w:kern w:val="1"/>
      <w:sz w:val="16"/>
      <w:szCs w:val="24"/>
      <w:lang w:val="en-GB" w:eastAsia="zh-CN" w:bidi="hi-IN"/>
    </w:rPr>
  </w:style>
  <w:style w:type="paragraph" w:styleId="NormaleWeb">
    <w:name w:val="Normal (Web)"/>
    <w:basedOn w:val="Normale"/>
    <w:uiPriority w:val="99"/>
    <w:semiHidden/>
    <w:unhideWhenUsed/>
    <w:rsid w:val="00CD3FE4"/>
    <w:rPr>
      <w:rFonts w:ascii="Times New Roman" w:hAnsi="Times New Roman"/>
      <w:sz w:val="24"/>
      <w:szCs w:val="21"/>
    </w:rPr>
  </w:style>
  <w:style w:type="paragraph" w:styleId="Numeroelenco">
    <w:name w:val="List Number"/>
    <w:basedOn w:val="Normale"/>
    <w:uiPriority w:val="99"/>
    <w:semiHidden/>
    <w:unhideWhenUsed/>
    <w:rsid w:val="00CD3FE4"/>
    <w:pPr>
      <w:numPr>
        <w:numId w:val="10"/>
      </w:numPr>
      <w:contextualSpacing/>
    </w:pPr>
  </w:style>
  <w:style w:type="paragraph" w:styleId="Numeroelenco2">
    <w:name w:val="List Number 2"/>
    <w:basedOn w:val="Normale"/>
    <w:uiPriority w:val="99"/>
    <w:semiHidden/>
    <w:unhideWhenUsed/>
    <w:rsid w:val="00CD3FE4"/>
    <w:pPr>
      <w:numPr>
        <w:numId w:val="11"/>
      </w:numPr>
      <w:contextualSpacing/>
    </w:pPr>
  </w:style>
  <w:style w:type="paragraph" w:styleId="Numeroelenco3">
    <w:name w:val="List Number 3"/>
    <w:basedOn w:val="Normale"/>
    <w:uiPriority w:val="99"/>
    <w:semiHidden/>
    <w:unhideWhenUsed/>
    <w:rsid w:val="00CD3FE4"/>
    <w:pPr>
      <w:numPr>
        <w:numId w:val="12"/>
      </w:numPr>
      <w:contextualSpacing/>
    </w:pPr>
  </w:style>
  <w:style w:type="paragraph" w:styleId="Numeroelenco4">
    <w:name w:val="List Number 4"/>
    <w:basedOn w:val="Normale"/>
    <w:uiPriority w:val="99"/>
    <w:semiHidden/>
    <w:unhideWhenUsed/>
    <w:rsid w:val="00CD3FE4"/>
    <w:pPr>
      <w:numPr>
        <w:numId w:val="13"/>
      </w:numPr>
      <w:contextualSpacing/>
    </w:pPr>
  </w:style>
  <w:style w:type="paragraph" w:styleId="Numeroelenco5">
    <w:name w:val="List Number 5"/>
    <w:basedOn w:val="Normale"/>
    <w:uiPriority w:val="99"/>
    <w:semiHidden/>
    <w:unhideWhenUsed/>
    <w:rsid w:val="00CD3FE4"/>
    <w:pPr>
      <w:numPr>
        <w:numId w:val="14"/>
      </w:numPr>
      <w:contextualSpacing/>
    </w:pPr>
  </w:style>
  <w:style w:type="paragraph" w:styleId="Paragrafoelenco">
    <w:name w:val="List Paragraph"/>
    <w:basedOn w:val="Normale"/>
    <w:uiPriority w:val="1"/>
    <w:qFormat/>
    <w:rsid w:val="00CD3FE4"/>
    <w:pPr>
      <w:ind w:left="720"/>
      <w:contextualSpacing/>
    </w:pPr>
  </w:style>
  <w:style w:type="paragraph" w:styleId="PreformattatoHTML">
    <w:name w:val="HTML Preformatted"/>
    <w:basedOn w:val="Normale"/>
    <w:link w:val="PreformattatoHTMLCarattere"/>
    <w:uiPriority w:val="99"/>
    <w:semiHidden/>
    <w:unhideWhenUsed/>
    <w:rsid w:val="00CD3FE4"/>
    <w:rPr>
      <w:rFonts w:ascii="Consolas" w:hAnsi="Consolas"/>
      <w:sz w:val="20"/>
      <w:szCs w:val="18"/>
    </w:rPr>
  </w:style>
  <w:style w:type="character" w:customStyle="1" w:styleId="PreformattatoHTMLCarattere">
    <w:name w:val="Preformattato HTML Carattere"/>
    <w:basedOn w:val="Carpredefinitoparagrafo"/>
    <w:link w:val="PreformattatoHTML"/>
    <w:uiPriority w:val="99"/>
    <w:semiHidden/>
    <w:rsid w:val="00CD3FE4"/>
    <w:rPr>
      <w:rFonts w:ascii="Consolas" w:eastAsia="SimSun" w:hAnsi="Consolas" w:cs="Mangal"/>
      <w:color w:val="3F3A38"/>
      <w:spacing w:val="-6"/>
      <w:kern w:val="1"/>
      <w:szCs w:val="18"/>
      <w:lang w:val="en-GB" w:eastAsia="zh-CN" w:bidi="hi-IN"/>
    </w:rPr>
  </w:style>
  <w:style w:type="paragraph" w:styleId="Primorientrocorpodeltesto">
    <w:name w:val="Body Text First Indent"/>
    <w:basedOn w:val="Corpotesto"/>
    <w:link w:val="PrimorientrocorpodeltestoCarattere"/>
    <w:uiPriority w:val="99"/>
    <w:semiHidden/>
    <w:unhideWhenUsed/>
    <w:rsid w:val="00CD3FE4"/>
    <w:pPr>
      <w:spacing w:line="240" w:lineRule="auto"/>
      <w:ind w:firstLine="360"/>
    </w:pPr>
  </w:style>
  <w:style w:type="character" w:customStyle="1" w:styleId="CorpotestoCarattere">
    <w:name w:val="Corpo testo Carattere"/>
    <w:basedOn w:val="Carpredefinitoparagrafo"/>
    <w:link w:val="Corpotesto"/>
    <w:rsid w:val="00CD3FE4"/>
    <w:rPr>
      <w:rFonts w:ascii="Arial" w:eastAsia="SimSun" w:hAnsi="Arial" w:cs="Mangal"/>
      <w:color w:val="3F3A38"/>
      <w:spacing w:val="-6"/>
      <w:kern w:val="1"/>
      <w:sz w:val="16"/>
      <w:szCs w:val="24"/>
      <w:lang w:val="en-GB" w:eastAsia="zh-CN" w:bidi="hi-IN"/>
    </w:rPr>
  </w:style>
  <w:style w:type="character" w:customStyle="1" w:styleId="PrimorientrocorpodeltestoCarattere">
    <w:name w:val="Primo rientro corpo del testo Carattere"/>
    <w:basedOn w:val="CorpotestoCarattere"/>
    <w:link w:val="Primorientrocorpodeltesto"/>
    <w:uiPriority w:val="99"/>
    <w:semiHidden/>
    <w:rsid w:val="00CD3FE4"/>
    <w:rPr>
      <w:rFonts w:ascii="Arial" w:eastAsia="SimSun" w:hAnsi="Arial" w:cs="Mangal"/>
      <w:color w:val="3F3A38"/>
      <w:spacing w:val="-6"/>
      <w:kern w:val="1"/>
      <w:sz w:val="16"/>
      <w:szCs w:val="24"/>
      <w:lang w:val="en-GB" w:eastAsia="zh-CN" w:bidi="hi-IN"/>
    </w:rPr>
  </w:style>
  <w:style w:type="paragraph" w:styleId="Rientrocorpodeltesto">
    <w:name w:val="Body Text Indent"/>
    <w:basedOn w:val="Normale"/>
    <w:link w:val="RientrocorpodeltestoCarattere"/>
    <w:uiPriority w:val="99"/>
    <w:semiHidden/>
    <w:unhideWhenUsed/>
    <w:rsid w:val="00CD3FE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D3FE4"/>
    <w:rPr>
      <w:rFonts w:ascii="Arial" w:eastAsia="SimSun" w:hAnsi="Arial" w:cs="Mangal"/>
      <w:color w:val="3F3A38"/>
      <w:spacing w:val="-6"/>
      <w:kern w:val="1"/>
      <w:sz w:val="16"/>
      <w:szCs w:val="24"/>
      <w:lang w:val="en-GB" w:eastAsia="zh-CN" w:bidi="hi-IN"/>
    </w:rPr>
  </w:style>
  <w:style w:type="paragraph" w:styleId="Primorientrocorpodeltesto2">
    <w:name w:val="Body Text First Indent 2"/>
    <w:basedOn w:val="Rientrocorpodeltesto"/>
    <w:link w:val="Primorientrocorpodeltesto2Carattere"/>
    <w:uiPriority w:val="99"/>
    <w:semiHidden/>
    <w:unhideWhenUsed/>
    <w:rsid w:val="00CD3FE4"/>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CD3FE4"/>
    <w:rPr>
      <w:rFonts w:ascii="Arial" w:eastAsia="SimSun" w:hAnsi="Arial" w:cs="Mangal"/>
      <w:color w:val="3F3A38"/>
      <w:spacing w:val="-6"/>
      <w:kern w:val="1"/>
      <w:sz w:val="16"/>
      <w:szCs w:val="24"/>
      <w:lang w:val="en-GB" w:eastAsia="zh-CN" w:bidi="hi-IN"/>
    </w:rPr>
  </w:style>
  <w:style w:type="paragraph" w:styleId="Puntoelenco">
    <w:name w:val="List Bullet"/>
    <w:basedOn w:val="Normale"/>
    <w:uiPriority w:val="99"/>
    <w:semiHidden/>
    <w:unhideWhenUsed/>
    <w:rsid w:val="00CD3FE4"/>
    <w:pPr>
      <w:numPr>
        <w:numId w:val="15"/>
      </w:numPr>
      <w:contextualSpacing/>
    </w:pPr>
  </w:style>
  <w:style w:type="paragraph" w:styleId="Puntoelenco2">
    <w:name w:val="List Bullet 2"/>
    <w:basedOn w:val="Normale"/>
    <w:uiPriority w:val="99"/>
    <w:semiHidden/>
    <w:unhideWhenUsed/>
    <w:rsid w:val="00CD3FE4"/>
    <w:pPr>
      <w:numPr>
        <w:numId w:val="16"/>
      </w:numPr>
      <w:contextualSpacing/>
    </w:pPr>
  </w:style>
  <w:style w:type="paragraph" w:styleId="Puntoelenco3">
    <w:name w:val="List Bullet 3"/>
    <w:basedOn w:val="Normale"/>
    <w:uiPriority w:val="99"/>
    <w:semiHidden/>
    <w:unhideWhenUsed/>
    <w:rsid w:val="00CD3FE4"/>
    <w:pPr>
      <w:numPr>
        <w:numId w:val="17"/>
      </w:numPr>
      <w:contextualSpacing/>
    </w:pPr>
  </w:style>
  <w:style w:type="paragraph" w:styleId="Puntoelenco4">
    <w:name w:val="List Bullet 4"/>
    <w:basedOn w:val="Normale"/>
    <w:uiPriority w:val="99"/>
    <w:semiHidden/>
    <w:unhideWhenUsed/>
    <w:rsid w:val="00CD3FE4"/>
    <w:pPr>
      <w:numPr>
        <w:numId w:val="18"/>
      </w:numPr>
      <w:contextualSpacing/>
    </w:pPr>
  </w:style>
  <w:style w:type="paragraph" w:styleId="Puntoelenco5">
    <w:name w:val="List Bullet 5"/>
    <w:basedOn w:val="Normale"/>
    <w:uiPriority w:val="99"/>
    <w:semiHidden/>
    <w:unhideWhenUsed/>
    <w:rsid w:val="00CD3FE4"/>
    <w:pPr>
      <w:numPr>
        <w:numId w:val="19"/>
      </w:numPr>
      <w:contextualSpacing/>
    </w:pPr>
  </w:style>
  <w:style w:type="paragraph" w:styleId="Rientrocorpodeltesto2">
    <w:name w:val="Body Text Indent 2"/>
    <w:basedOn w:val="Normale"/>
    <w:link w:val="Rientrocorpodeltesto2Carattere"/>
    <w:uiPriority w:val="99"/>
    <w:semiHidden/>
    <w:unhideWhenUsed/>
    <w:rsid w:val="00CD3FE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CD3FE4"/>
    <w:rPr>
      <w:rFonts w:ascii="Arial" w:eastAsia="SimSun" w:hAnsi="Arial" w:cs="Mangal"/>
      <w:color w:val="3F3A38"/>
      <w:spacing w:val="-6"/>
      <w:kern w:val="1"/>
      <w:sz w:val="16"/>
      <w:szCs w:val="24"/>
      <w:lang w:val="en-GB" w:eastAsia="zh-CN" w:bidi="hi-IN"/>
    </w:rPr>
  </w:style>
  <w:style w:type="paragraph" w:styleId="Rientrocorpodeltesto3">
    <w:name w:val="Body Text Indent 3"/>
    <w:basedOn w:val="Normale"/>
    <w:link w:val="Rientrocorpodeltesto3Carattere"/>
    <w:uiPriority w:val="99"/>
    <w:semiHidden/>
    <w:unhideWhenUsed/>
    <w:rsid w:val="00CD3FE4"/>
    <w:pPr>
      <w:spacing w:after="120"/>
      <w:ind w:left="283"/>
    </w:pPr>
    <w:rPr>
      <w:szCs w:val="14"/>
    </w:rPr>
  </w:style>
  <w:style w:type="character" w:customStyle="1" w:styleId="Rientrocorpodeltesto3Carattere">
    <w:name w:val="Rientro corpo del testo 3 Carattere"/>
    <w:basedOn w:val="Carpredefinitoparagrafo"/>
    <w:link w:val="Rientrocorpodeltesto3"/>
    <w:uiPriority w:val="99"/>
    <w:semiHidden/>
    <w:rsid w:val="00CD3FE4"/>
    <w:rPr>
      <w:rFonts w:ascii="Arial" w:eastAsia="SimSun" w:hAnsi="Arial" w:cs="Mangal"/>
      <w:color w:val="3F3A38"/>
      <w:spacing w:val="-6"/>
      <w:kern w:val="1"/>
      <w:sz w:val="16"/>
      <w:szCs w:val="14"/>
      <w:lang w:val="en-GB" w:eastAsia="zh-CN" w:bidi="hi-IN"/>
    </w:rPr>
  </w:style>
  <w:style w:type="paragraph" w:styleId="Rientronormale">
    <w:name w:val="Normal Indent"/>
    <w:basedOn w:val="Normale"/>
    <w:uiPriority w:val="99"/>
    <w:semiHidden/>
    <w:unhideWhenUsed/>
    <w:rsid w:val="00CD3FE4"/>
    <w:pPr>
      <w:ind w:left="708"/>
    </w:pPr>
  </w:style>
  <w:style w:type="paragraph" w:styleId="Testocommento">
    <w:name w:val="annotation text"/>
    <w:basedOn w:val="Normale"/>
    <w:link w:val="TestocommentoCarattere"/>
    <w:uiPriority w:val="99"/>
    <w:semiHidden/>
    <w:unhideWhenUsed/>
    <w:rsid w:val="00CD3FE4"/>
    <w:rPr>
      <w:sz w:val="20"/>
      <w:szCs w:val="18"/>
    </w:rPr>
  </w:style>
  <w:style w:type="character" w:customStyle="1" w:styleId="TestocommentoCarattere">
    <w:name w:val="Testo commento Carattere"/>
    <w:basedOn w:val="Carpredefinitoparagrafo"/>
    <w:link w:val="Testocommento"/>
    <w:uiPriority w:val="99"/>
    <w:semiHidden/>
    <w:rsid w:val="00CD3FE4"/>
    <w:rPr>
      <w:rFonts w:ascii="Arial" w:eastAsia="SimSun" w:hAnsi="Arial" w:cs="Mangal"/>
      <w:color w:val="3F3A38"/>
      <w:spacing w:val="-6"/>
      <w:kern w:val="1"/>
      <w:szCs w:val="18"/>
      <w:lang w:val="en-GB" w:eastAsia="zh-CN" w:bidi="hi-IN"/>
    </w:rPr>
  </w:style>
  <w:style w:type="paragraph" w:styleId="Soggettocommento">
    <w:name w:val="annotation subject"/>
    <w:basedOn w:val="Testocommento"/>
    <w:next w:val="Testocommento"/>
    <w:link w:val="SoggettocommentoCarattere"/>
    <w:uiPriority w:val="99"/>
    <w:semiHidden/>
    <w:unhideWhenUsed/>
    <w:rsid w:val="00CD3FE4"/>
    <w:rPr>
      <w:b/>
      <w:bCs/>
    </w:rPr>
  </w:style>
  <w:style w:type="character" w:customStyle="1" w:styleId="SoggettocommentoCarattere">
    <w:name w:val="Soggetto commento Carattere"/>
    <w:basedOn w:val="TestocommentoCarattere"/>
    <w:link w:val="Soggettocommento"/>
    <w:uiPriority w:val="99"/>
    <w:semiHidden/>
    <w:rsid w:val="00CD3FE4"/>
    <w:rPr>
      <w:rFonts w:ascii="Arial" w:eastAsia="SimSun" w:hAnsi="Arial" w:cs="Mangal"/>
      <w:b/>
      <w:bCs/>
      <w:color w:val="3F3A38"/>
      <w:spacing w:val="-6"/>
      <w:kern w:val="1"/>
      <w:szCs w:val="18"/>
      <w:lang w:val="en-GB" w:eastAsia="zh-CN" w:bidi="hi-IN"/>
    </w:rPr>
  </w:style>
  <w:style w:type="paragraph" w:styleId="Sommario1">
    <w:name w:val="toc 1"/>
    <w:basedOn w:val="Normale"/>
    <w:next w:val="Normale"/>
    <w:autoRedefine/>
    <w:uiPriority w:val="39"/>
    <w:semiHidden/>
    <w:unhideWhenUsed/>
    <w:rsid w:val="00CD3FE4"/>
    <w:pPr>
      <w:spacing w:after="100"/>
    </w:pPr>
  </w:style>
  <w:style w:type="paragraph" w:styleId="Sommario2">
    <w:name w:val="toc 2"/>
    <w:basedOn w:val="Normale"/>
    <w:next w:val="Normale"/>
    <w:autoRedefine/>
    <w:uiPriority w:val="39"/>
    <w:semiHidden/>
    <w:unhideWhenUsed/>
    <w:rsid w:val="00CD3FE4"/>
    <w:pPr>
      <w:spacing w:after="100"/>
      <w:ind w:left="160"/>
    </w:pPr>
  </w:style>
  <w:style w:type="paragraph" w:styleId="Sommario3">
    <w:name w:val="toc 3"/>
    <w:basedOn w:val="Normale"/>
    <w:next w:val="Normale"/>
    <w:autoRedefine/>
    <w:uiPriority w:val="39"/>
    <w:semiHidden/>
    <w:unhideWhenUsed/>
    <w:rsid w:val="00CD3FE4"/>
    <w:pPr>
      <w:spacing w:after="100"/>
      <w:ind w:left="320"/>
    </w:pPr>
  </w:style>
  <w:style w:type="paragraph" w:styleId="Sommario4">
    <w:name w:val="toc 4"/>
    <w:basedOn w:val="Normale"/>
    <w:next w:val="Normale"/>
    <w:autoRedefine/>
    <w:uiPriority w:val="39"/>
    <w:semiHidden/>
    <w:unhideWhenUsed/>
    <w:rsid w:val="00CD3FE4"/>
    <w:pPr>
      <w:spacing w:after="100"/>
      <w:ind w:left="480"/>
    </w:pPr>
  </w:style>
  <w:style w:type="paragraph" w:styleId="Sommario5">
    <w:name w:val="toc 5"/>
    <w:basedOn w:val="Normale"/>
    <w:next w:val="Normale"/>
    <w:autoRedefine/>
    <w:uiPriority w:val="39"/>
    <w:semiHidden/>
    <w:unhideWhenUsed/>
    <w:rsid w:val="00CD3FE4"/>
    <w:pPr>
      <w:spacing w:after="100"/>
      <w:ind w:left="640"/>
    </w:pPr>
  </w:style>
  <w:style w:type="paragraph" w:styleId="Sommario6">
    <w:name w:val="toc 6"/>
    <w:basedOn w:val="Normale"/>
    <w:next w:val="Normale"/>
    <w:autoRedefine/>
    <w:uiPriority w:val="39"/>
    <w:semiHidden/>
    <w:unhideWhenUsed/>
    <w:rsid w:val="00CD3FE4"/>
    <w:pPr>
      <w:spacing w:after="100"/>
      <w:ind w:left="800"/>
    </w:pPr>
  </w:style>
  <w:style w:type="paragraph" w:styleId="Sommario7">
    <w:name w:val="toc 7"/>
    <w:basedOn w:val="Normale"/>
    <w:next w:val="Normale"/>
    <w:autoRedefine/>
    <w:uiPriority w:val="39"/>
    <w:semiHidden/>
    <w:unhideWhenUsed/>
    <w:rsid w:val="00CD3FE4"/>
    <w:pPr>
      <w:spacing w:after="100"/>
      <w:ind w:left="960"/>
    </w:pPr>
  </w:style>
  <w:style w:type="paragraph" w:styleId="Sommario8">
    <w:name w:val="toc 8"/>
    <w:basedOn w:val="Normale"/>
    <w:next w:val="Normale"/>
    <w:autoRedefine/>
    <w:uiPriority w:val="39"/>
    <w:semiHidden/>
    <w:unhideWhenUsed/>
    <w:rsid w:val="00CD3FE4"/>
    <w:pPr>
      <w:spacing w:after="100"/>
      <w:ind w:left="1120"/>
    </w:pPr>
  </w:style>
  <w:style w:type="paragraph" w:styleId="Sommario9">
    <w:name w:val="toc 9"/>
    <w:basedOn w:val="Normale"/>
    <w:next w:val="Normale"/>
    <w:autoRedefine/>
    <w:uiPriority w:val="39"/>
    <w:semiHidden/>
    <w:unhideWhenUsed/>
    <w:rsid w:val="00CD3FE4"/>
    <w:pPr>
      <w:spacing w:after="100"/>
      <w:ind w:left="1280"/>
    </w:pPr>
  </w:style>
  <w:style w:type="paragraph" w:styleId="Sottotitolo">
    <w:name w:val="Subtitle"/>
    <w:basedOn w:val="Normale"/>
    <w:next w:val="Normale"/>
    <w:link w:val="SottotitoloCarattere"/>
    <w:uiPriority w:val="11"/>
    <w:qFormat/>
    <w:rsid w:val="00CD3FE4"/>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ottotitoloCarattere">
    <w:name w:val="Sottotitolo Carattere"/>
    <w:basedOn w:val="Carpredefinitoparagrafo"/>
    <w:link w:val="Sottotitolo"/>
    <w:uiPriority w:val="11"/>
    <w:rsid w:val="00CD3FE4"/>
    <w:rPr>
      <w:rFonts w:asciiTheme="minorHAnsi" w:eastAsiaTheme="minorEastAsia" w:hAnsiTheme="minorHAnsi" w:cs="Mangal"/>
      <w:color w:val="5A5A5A" w:themeColor="text1" w:themeTint="A5"/>
      <w:spacing w:val="15"/>
      <w:kern w:val="1"/>
      <w:sz w:val="22"/>
      <w:lang w:val="en-GB" w:eastAsia="zh-CN" w:bidi="hi-IN"/>
    </w:rPr>
  </w:style>
  <w:style w:type="paragraph" w:styleId="Testodelblocco">
    <w:name w:val="Block Text"/>
    <w:basedOn w:val="Normale"/>
    <w:uiPriority w:val="99"/>
    <w:semiHidden/>
    <w:unhideWhenUsed/>
    <w:rsid w:val="00CD3FE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Testomacro">
    <w:name w:val="macro"/>
    <w:link w:val="TestomacroCarattere"/>
    <w:uiPriority w:val="99"/>
    <w:semiHidden/>
    <w:unhideWhenUsed/>
    <w:rsid w:val="00CD3FE4"/>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Mangal"/>
      <w:color w:val="3F3A38"/>
      <w:spacing w:val="-6"/>
      <w:kern w:val="1"/>
      <w:szCs w:val="18"/>
      <w:lang w:val="en-GB" w:eastAsia="zh-CN" w:bidi="hi-IN"/>
    </w:rPr>
  </w:style>
  <w:style w:type="character" w:customStyle="1" w:styleId="TestomacroCarattere">
    <w:name w:val="Testo macro Carattere"/>
    <w:basedOn w:val="Carpredefinitoparagrafo"/>
    <w:link w:val="Testomacro"/>
    <w:uiPriority w:val="99"/>
    <w:semiHidden/>
    <w:rsid w:val="00CD3FE4"/>
    <w:rPr>
      <w:rFonts w:ascii="Consolas" w:eastAsia="SimSun" w:hAnsi="Consolas" w:cs="Mangal"/>
      <w:color w:val="3F3A38"/>
      <w:spacing w:val="-6"/>
      <w:kern w:val="1"/>
      <w:szCs w:val="18"/>
      <w:lang w:val="en-GB" w:eastAsia="zh-CN" w:bidi="hi-IN"/>
    </w:rPr>
  </w:style>
  <w:style w:type="paragraph" w:styleId="Testonormale">
    <w:name w:val="Plain Text"/>
    <w:basedOn w:val="Normale"/>
    <w:link w:val="TestonormaleCarattere"/>
    <w:uiPriority w:val="99"/>
    <w:semiHidden/>
    <w:unhideWhenUsed/>
    <w:rsid w:val="00CD3FE4"/>
    <w:rPr>
      <w:rFonts w:ascii="Consolas" w:hAnsi="Consolas"/>
      <w:sz w:val="21"/>
      <w:szCs w:val="19"/>
    </w:rPr>
  </w:style>
  <w:style w:type="character" w:customStyle="1" w:styleId="TestonormaleCarattere">
    <w:name w:val="Testo normale Carattere"/>
    <w:basedOn w:val="Carpredefinitoparagrafo"/>
    <w:link w:val="Testonormale"/>
    <w:uiPriority w:val="99"/>
    <w:semiHidden/>
    <w:rsid w:val="00CD3FE4"/>
    <w:rPr>
      <w:rFonts w:ascii="Consolas" w:eastAsia="SimSun" w:hAnsi="Consolas" w:cs="Mangal"/>
      <w:color w:val="3F3A38"/>
      <w:spacing w:val="-6"/>
      <w:kern w:val="1"/>
      <w:sz w:val="21"/>
      <w:szCs w:val="19"/>
      <w:lang w:val="en-GB" w:eastAsia="zh-CN" w:bidi="hi-IN"/>
    </w:rPr>
  </w:style>
  <w:style w:type="paragraph" w:styleId="Testonotaapidipagina">
    <w:name w:val="footnote text"/>
    <w:basedOn w:val="Normale"/>
    <w:link w:val="TestonotaapidipaginaCarattere"/>
    <w:uiPriority w:val="99"/>
    <w:semiHidden/>
    <w:unhideWhenUsed/>
    <w:rsid w:val="00CD3FE4"/>
    <w:rPr>
      <w:sz w:val="20"/>
      <w:szCs w:val="18"/>
    </w:rPr>
  </w:style>
  <w:style w:type="character" w:customStyle="1" w:styleId="TestonotaapidipaginaCarattere">
    <w:name w:val="Testo nota a piè di pagina Carattere"/>
    <w:basedOn w:val="Carpredefinitoparagrafo"/>
    <w:link w:val="Testonotaapidipagina"/>
    <w:uiPriority w:val="99"/>
    <w:semiHidden/>
    <w:rsid w:val="00CD3FE4"/>
    <w:rPr>
      <w:rFonts w:ascii="Arial" w:eastAsia="SimSun" w:hAnsi="Arial" w:cs="Mangal"/>
      <w:color w:val="3F3A38"/>
      <w:spacing w:val="-6"/>
      <w:kern w:val="1"/>
      <w:szCs w:val="18"/>
      <w:lang w:val="en-GB" w:eastAsia="zh-CN" w:bidi="hi-IN"/>
    </w:rPr>
  </w:style>
  <w:style w:type="paragraph" w:styleId="Testonotadichiusura">
    <w:name w:val="endnote text"/>
    <w:basedOn w:val="Normale"/>
    <w:link w:val="TestonotadichiusuraCarattere"/>
    <w:uiPriority w:val="99"/>
    <w:semiHidden/>
    <w:unhideWhenUsed/>
    <w:rsid w:val="00CD3FE4"/>
    <w:rPr>
      <w:sz w:val="20"/>
      <w:szCs w:val="18"/>
    </w:rPr>
  </w:style>
  <w:style w:type="character" w:customStyle="1" w:styleId="TestonotadichiusuraCarattere">
    <w:name w:val="Testo nota di chiusura Carattere"/>
    <w:basedOn w:val="Carpredefinitoparagrafo"/>
    <w:link w:val="Testonotadichiusura"/>
    <w:uiPriority w:val="99"/>
    <w:semiHidden/>
    <w:rsid w:val="00CD3FE4"/>
    <w:rPr>
      <w:rFonts w:ascii="Arial" w:eastAsia="SimSun" w:hAnsi="Arial" w:cs="Mangal"/>
      <w:color w:val="3F3A38"/>
      <w:spacing w:val="-6"/>
      <w:kern w:val="1"/>
      <w:szCs w:val="18"/>
      <w:lang w:val="en-GB" w:eastAsia="zh-CN" w:bidi="hi-IN"/>
    </w:rPr>
  </w:style>
  <w:style w:type="paragraph" w:styleId="Titolo">
    <w:name w:val="Title"/>
    <w:basedOn w:val="Normale"/>
    <w:next w:val="Normale"/>
    <w:link w:val="TitoloCarattere"/>
    <w:uiPriority w:val="10"/>
    <w:qFormat/>
    <w:rsid w:val="00CD3FE4"/>
    <w:pPr>
      <w:contextualSpacing/>
    </w:pPr>
    <w:rPr>
      <w:rFonts w:asciiTheme="majorHAnsi" w:eastAsiaTheme="majorEastAsia" w:hAnsiTheme="majorHAnsi"/>
      <w:color w:val="auto"/>
      <w:spacing w:val="-10"/>
      <w:kern w:val="28"/>
      <w:sz w:val="56"/>
      <w:szCs w:val="50"/>
    </w:rPr>
  </w:style>
  <w:style w:type="character" w:customStyle="1" w:styleId="TitoloCarattere">
    <w:name w:val="Titolo Carattere"/>
    <w:basedOn w:val="Carpredefinitoparagrafo"/>
    <w:link w:val="Titolo"/>
    <w:uiPriority w:val="10"/>
    <w:rsid w:val="00CD3FE4"/>
    <w:rPr>
      <w:rFonts w:asciiTheme="majorHAnsi" w:eastAsiaTheme="majorEastAsia" w:hAnsiTheme="majorHAnsi" w:cs="Mangal"/>
      <w:spacing w:val="-10"/>
      <w:kern w:val="28"/>
      <w:sz w:val="56"/>
      <w:szCs w:val="50"/>
      <w:lang w:val="en-GB" w:eastAsia="zh-CN" w:bidi="hi-IN"/>
    </w:rPr>
  </w:style>
  <w:style w:type="character" w:customStyle="1" w:styleId="Titolo3Carattere">
    <w:name w:val="Titolo 3 Carattere"/>
    <w:basedOn w:val="Carpredefinitoparagrafo"/>
    <w:link w:val="Titolo3"/>
    <w:uiPriority w:val="9"/>
    <w:semiHidden/>
    <w:rsid w:val="00CD3FE4"/>
    <w:rPr>
      <w:rFonts w:asciiTheme="majorHAnsi" w:eastAsiaTheme="majorEastAsia" w:hAnsiTheme="majorHAnsi" w:cs="Mangal"/>
      <w:color w:val="1F4D78" w:themeColor="accent1" w:themeShade="7F"/>
      <w:spacing w:val="-6"/>
      <w:kern w:val="1"/>
      <w:sz w:val="24"/>
      <w:szCs w:val="21"/>
      <w:lang w:val="en-GB" w:eastAsia="zh-CN" w:bidi="hi-IN"/>
    </w:rPr>
  </w:style>
  <w:style w:type="character" w:customStyle="1" w:styleId="Titolo4Carattere">
    <w:name w:val="Titolo 4 Carattere"/>
    <w:basedOn w:val="Carpredefinitoparagrafo"/>
    <w:link w:val="Titolo4"/>
    <w:uiPriority w:val="9"/>
    <w:semiHidden/>
    <w:rsid w:val="00CD3FE4"/>
    <w:rPr>
      <w:rFonts w:asciiTheme="majorHAnsi" w:eastAsiaTheme="majorEastAsia" w:hAnsiTheme="majorHAnsi" w:cs="Mangal"/>
      <w:i/>
      <w:iCs/>
      <w:color w:val="2E74B5" w:themeColor="accent1" w:themeShade="BF"/>
      <w:spacing w:val="-6"/>
      <w:kern w:val="1"/>
      <w:sz w:val="16"/>
      <w:szCs w:val="24"/>
      <w:lang w:val="en-GB" w:eastAsia="zh-CN" w:bidi="hi-IN"/>
    </w:rPr>
  </w:style>
  <w:style w:type="character" w:customStyle="1" w:styleId="Titolo5Carattere">
    <w:name w:val="Titolo 5 Carattere"/>
    <w:basedOn w:val="Carpredefinitoparagrafo"/>
    <w:link w:val="Titolo5"/>
    <w:uiPriority w:val="9"/>
    <w:semiHidden/>
    <w:rsid w:val="00CD3FE4"/>
    <w:rPr>
      <w:rFonts w:asciiTheme="majorHAnsi" w:eastAsiaTheme="majorEastAsia" w:hAnsiTheme="majorHAnsi" w:cs="Mangal"/>
      <w:color w:val="2E74B5" w:themeColor="accent1" w:themeShade="BF"/>
      <w:spacing w:val="-6"/>
      <w:kern w:val="1"/>
      <w:sz w:val="16"/>
      <w:szCs w:val="24"/>
      <w:lang w:val="en-GB" w:eastAsia="zh-CN" w:bidi="hi-IN"/>
    </w:rPr>
  </w:style>
  <w:style w:type="character" w:customStyle="1" w:styleId="Titolo6Carattere">
    <w:name w:val="Titolo 6 Carattere"/>
    <w:basedOn w:val="Carpredefinitoparagrafo"/>
    <w:link w:val="Titolo6"/>
    <w:uiPriority w:val="9"/>
    <w:semiHidden/>
    <w:rsid w:val="00CD3FE4"/>
    <w:rPr>
      <w:rFonts w:asciiTheme="majorHAnsi" w:eastAsiaTheme="majorEastAsia" w:hAnsiTheme="majorHAnsi" w:cs="Mangal"/>
      <w:color w:val="1F4D78" w:themeColor="accent1" w:themeShade="7F"/>
      <w:spacing w:val="-6"/>
      <w:kern w:val="1"/>
      <w:sz w:val="16"/>
      <w:szCs w:val="24"/>
      <w:lang w:val="en-GB" w:eastAsia="zh-CN" w:bidi="hi-IN"/>
    </w:rPr>
  </w:style>
  <w:style w:type="character" w:customStyle="1" w:styleId="Titolo7Carattere">
    <w:name w:val="Titolo 7 Carattere"/>
    <w:basedOn w:val="Carpredefinitoparagrafo"/>
    <w:link w:val="Titolo7"/>
    <w:uiPriority w:val="9"/>
    <w:semiHidden/>
    <w:rsid w:val="00CD3FE4"/>
    <w:rPr>
      <w:rFonts w:asciiTheme="majorHAnsi" w:eastAsiaTheme="majorEastAsia" w:hAnsiTheme="majorHAnsi" w:cs="Mangal"/>
      <w:i/>
      <w:iCs/>
      <w:color w:val="1F4D78" w:themeColor="accent1" w:themeShade="7F"/>
      <w:spacing w:val="-6"/>
      <w:kern w:val="1"/>
      <w:sz w:val="16"/>
      <w:szCs w:val="24"/>
      <w:lang w:val="en-GB" w:eastAsia="zh-CN" w:bidi="hi-IN"/>
    </w:rPr>
  </w:style>
  <w:style w:type="character" w:customStyle="1" w:styleId="Titolo8Carattere">
    <w:name w:val="Titolo 8 Carattere"/>
    <w:basedOn w:val="Carpredefinitoparagrafo"/>
    <w:link w:val="Titolo8"/>
    <w:uiPriority w:val="9"/>
    <w:semiHidden/>
    <w:rsid w:val="00CD3FE4"/>
    <w:rPr>
      <w:rFonts w:asciiTheme="majorHAnsi" w:eastAsiaTheme="majorEastAsia" w:hAnsiTheme="majorHAnsi" w:cs="Mangal"/>
      <w:color w:val="272727" w:themeColor="text1" w:themeTint="D8"/>
      <w:spacing w:val="-6"/>
      <w:kern w:val="1"/>
      <w:sz w:val="21"/>
      <w:szCs w:val="19"/>
      <w:lang w:val="en-GB" w:eastAsia="zh-CN" w:bidi="hi-IN"/>
    </w:rPr>
  </w:style>
  <w:style w:type="character" w:customStyle="1" w:styleId="Titolo9Carattere">
    <w:name w:val="Titolo 9 Carattere"/>
    <w:basedOn w:val="Carpredefinitoparagrafo"/>
    <w:link w:val="Titolo9"/>
    <w:uiPriority w:val="9"/>
    <w:semiHidden/>
    <w:rsid w:val="00CD3FE4"/>
    <w:rPr>
      <w:rFonts w:asciiTheme="majorHAnsi" w:eastAsiaTheme="majorEastAsia" w:hAnsiTheme="majorHAnsi" w:cs="Mangal"/>
      <w:i/>
      <w:iCs/>
      <w:color w:val="272727" w:themeColor="text1" w:themeTint="D8"/>
      <w:spacing w:val="-6"/>
      <w:kern w:val="1"/>
      <w:sz w:val="21"/>
      <w:szCs w:val="19"/>
      <w:lang w:val="en-GB" w:eastAsia="zh-CN" w:bidi="hi-IN"/>
    </w:rPr>
  </w:style>
  <w:style w:type="paragraph" w:styleId="Titoloindice">
    <w:name w:val="index heading"/>
    <w:basedOn w:val="Normale"/>
    <w:next w:val="Indice1"/>
    <w:uiPriority w:val="99"/>
    <w:semiHidden/>
    <w:unhideWhenUsed/>
    <w:rsid w:val="00CD3FE4"/>
    <w:rPr>
      <w:rFonts w:asciiTheme="majorHAnsi" w:eastAsiaTheme="majorEastAsia" w:hAnsiTheme="majorHAnsi"/>
      <w:b/>
      <w:bCs/>
    </w:rPr>
  </w:style>
  <w:style w:type="paragraph" w:styleId="Titoloindicefonti">
    <w:name w:val="toa heading"/>
    <w:basedOn w:val="Normale"/>
    <w:next w:val="Normale"/>
    <w:uiPriority w:val="99"/>
    <w:semiHidden/>
    <w:unhideWhenUsed/>
    <w:rsid w:val="00CD3FE4"/>
    <w:pPr>
      <w:spacing w:before="120"/>
    </w:pPr>
    <w:rPr>
      <w:rFonts w:asciiTheme="majorHAnsi" w:eastAsiaTheme="majorEastAsia" w:hAnsiTheme="majorHAnsi"/>
      <w:b/>
      <w:bCs/>
      <w:sz w:val="24"/>
      <w:szCs w:val="21"/>
    </w:rPr>
  </w:style>
  <w:style w:type="paragraph" w:styleId="Titolosommario">
    <w:name w:val="TOC Heading"/>
    <w:basedOn w:val="Titolo1"/>
    <w:next w:val="Normale"/>
    <w:uiPriority w:val="39"/>
    <w:semiHidden/>
    <w:unhideWhenUsed/>
    <w:qFormat/>
    <w:rsid w:val="00CD3FE4"/>
    <w:pPr>
      <w:keepLines/>
      <w:spacing w:after="0"/>
      <w:outlineLvl w:val="9"/>
    </w:pPr>
    <w:rPr>
      <w:rFonts w:asciiTheme="majorHAnsi" w:eastAsiaTheme="majorEastAsia" w:hAnsiTheme="majorHAnsi"/>
      <w:b w:val="0"/>
      <w:bCs w:val="0"/>
      <w:color w:val="2E74B5" w:themeColor="accent1" w:themeShade="BF"/>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6709">
      <w:bodyDiv w:val="1"/>
      <w:marLeft w:val="0"/>
      <w:marRight w:val="0"/>
      <w:marTop w:val="0"/>
      <w:marBottom w:val="0"/>
      <w:divBdr>
        <w:top w:val="none" w:sz="0" w:space="0" w:color="auto"/>
        <w:left w:val="none" w:sz="0" w:space="0" w:color="auto"/>
        <w:bottom w:val="none" w:sz="0" w:space="0" w:color="auto"/>
        <w:right w:val="none" w:sz="0" w:space="0" w:color="auto"/>
      </w:divBdr>
      <w:divsChild>
        <w:div w:id="832531383">
          <w:marLeft w:val="0"/>
          <w:marRight w:val="0"/>
          <w:marTop w:val="0"/>
          <w:marBottom w:val="0"/>
          <w:divBdr>
            <w:top w:val="none" w:sz="0" w:space="0" w:color="auto"/>
            <w:left w:val="none" w:sz="0" w:space="0" w:color="auto"/>
            <w:bottom w:val="none" w:sz="0" w:space="0" w:color="auto"/>
            <w:right w:val="none" w:sz="0" w:space="0" w:color="auto"/>
          </w:divBdr>
          <w:divsChild>
            <w:div w:id="10770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6839">
      <w:bodyDiv w:val="1"/>
      <w:marLeft w:val="0"/>
      <w:marRight w:val="0"/>
      <w:marTop w:val="0"/>
      <w:marBottom w:val="0"/>
      <w:divBdr>
        <w:top w:val="none" w:sz="0" w:space="0" w:color="auto"/>
        <w:left w:val="none" w:sz="0" w:space="0" w:color="auto"/>
        <w:bottom w:val="none" w:sz="0" w:space="0" w:color="auto"/>
        <w:right w:val="none" w:sz="0" w:space="0" w:color="auto"/>
      </w:divBdr>
    </w:div>
    <w:div w:id="1339118237">
      <w:bodyDiv w:val="1"/>
      <w:marLeft w:val="0"/>
      <w:marRight w:val="0"/>
      <w:marTop w:val="0"/>
      <w:marBottom w:val="0"/>
      <w:divBdr>
        <w:top w:val="none" w:sz="0" w:space="0" w:color="auto"/>
        <w:left w:val="none" w:sz="0" w:space="0" w:color="auto"/>
        <w:bottom w:val="none" w:sz="0" w:space="0" w:color="auto"/>
        <w:right w:val="none" w:sz="0" w:space="0" w:color="auto"/>
      </w:divBdr>
    </w:div>
    <w:div w:id="1396900651">
      <w:bodyDiv w:val="1"/>
      <w:marLeft w:val="0"/>
      <w:marRight w:val="0"/>
      <w:marTop w:val="0"/>
      <w:marBottom w:val="0"/>
      <w:divBdr>
        <w:top w:val="none" w:sz="0" w:space="0" w:color="auto"/>
        <w:left w:val="none" w:sz="0" w:space="0" w:color="auto"/>
        <w:bottom w:val="none" w:sz="0" w:space="0" w:color="auto"/>
        <w:right w:val="none" w:sz="0" w:space="0" w:color="auto"/>
      </w:divBdr>
      <w:divsChild>
        <w:div w:id="70860626">
          <w:marLeft w:val="0"/>
          <w:marRight w:val="0"/>
          <w:marTop w:val="0"/>
          <w:marBottom w:val="0"/>
          <w:divBdr>
            <w:top w:val="none" w:sz="0" w:space="0" w:color="auto"/>
            <w:left w:val="none" w:sz="0" w:space="0" w:color="auto"/>
            <w:bottom w:val="none" w:sz="0" w:space="0" w:color="auto"/>
            <w:right w:val="none" w:sz="0" w:space="0" w:color="auto"/>
          </w:divBdr>
          <w:divsChild>
            <w:div w:id="14734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310">
      <w:bodyDiv w:val="1"/>
      <w:marLeft w:val="0"/>
      <w:marRight w:val="0"/>
      <w:marTop w:val="0"/>
      <w:marBottom w:val="0"/>
      <w:divBdr>
        <w:top w:val="none" w:sz="0" w:space="0" w:color="auto"/>
        <w:left w:val="none" w:sz="0" w:space="0" w:color="auto"/>
        <w:bottom w:val="none" w:sz="0" w:space="0" w:color="auto"/>
        <w:right w:val="none" w:sz="0" w:space="0" w:color="auto"/>
      </w:divBdr>
      <w:divsChild>
        <w:div w:id="1531841509">
          <w:marLeft w:val="0"/>
          <w:marRight w:val="0"/>
          <w:marTop w:val="0"/>
          <w:marBottom w:val="0"/>
          <w:divBdr>
            <w:top w:val="none" w:sz="0" w:space="0" w:color="auto"/>
            <w:left w:val="none" w:sz="0" w:space="0" w:color="auto"/>
            <w:bottom w:val="none" w:sz="0" w:space="0" w:color="auto"/>
            <w:right w:val="none" w:sz="0" w:space="0" w:color="auto"/>
          </w:divBdr>
        </w:div>
      </w:divsChild>
    </w:div>
    <w:div w:id="1851527174">
      <w:bodyDiv w:val="1"/>
      <w:marLeft w:val="0"/>
      <w:marRight w:val="0"/>
      <w:marTop w:val="0"/>
      <w:marBottom w:val="0"/>
      <w:divBdr>
        <w:top w:val="none" w:sz="0" w:space="0" w:color="auto"/>
        <w:left w:val="none" w:sz="0" w:space="0" w:color="auto"/>
        <w:bottom w:val="none" w:sz="0" w:space="0" w:color="auto"/>
        <w:right w:val="none" w:sz="0" w:space="0" w:color="auto"/>
      </w:divBdr>
    </w:div>
    <w:div w:id="2007827079">
      <w:bodyDiv w:val="1"/>
      <w:marLeft w:val="0"/>
      <w:marRight w:val="0"/>
      <w:marTop w:val="0"/>
      <w:marBottom w:val="0"/>
      <w:divBdr>
        <w:top w:val="none" w:sz="0" w:space="0" w:color="auto"/>
        <w:left w:val="none" w:sz="0" w:space="0" w:color="auto"/>
        <w:bottom w:val="none" w:sz="0" w:space="0" w:color="auto"/>
        <w:right w:val="none" w:sz="0" w:space="0" w:color="auto"/>
      </w:divBdr>
      <w:divsChild>
        <w:div w:id="173750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9/c9dt04292j" TargetMode="External"/><Relationship Id="rId18" Type="http://schemas.openxmlformats.org/officeDocument/2006/relationships/hyperlink" Target="https://doi.org/10.1021/acs.organomet.8b00919" TargetMode="External"/><Relationship Id="rId26" Type="http://schemas.openxmlformats.org/officeDocument/2006/relationships/hyperlink" Target="https://doi.org/10.1016/j.wasman.2013.03.020" TargetMode="External"/><Relationship Id="rId39" Type="http://schemas.openxmlformats.org/officeDocument/2006/relationships/hyperlink" Target="https://doi.org/10.1002/ejoc.200400076" TargetMode="External"/><Relationship Id="rId3" Type="http://schemas.openxmlformats.org/officeDocument/2006/relationships/styles" Target="styles.xml"/><Relationship Id="rId21" Type="http://schemas.openxmlformats.org/officeDocument/2006/relationships/hyperlink" Target="https://doi.org/10.1039/c6nr09362k" TargetMode="External"/><Relationship Id="rId34" Type="http://schemas.openxmlformats.org/officeDocument/2006/relationships/hyperlink" Target="https://doi.org/10.1016/j.ejps.2006.12.001" TargetMode="External"/><Relationship Id="rId42" Type="http://schemas.openxmlformats.org/officeDocument/2006/relationships/hyperlink" Target="https://doi.org/10.1002/1099-0690(200210)2002:20%3c3473::AID-EJOC3473%3e3.0.CO;2-2" TargetMode="External"/><Relationship Id="rId47" Type="http://schemas.openxmlformats.org/officeDocument/2006/relationships/hyperlink" Target="https://doi.org/10.1002/psc.30"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21/acs.organomet.1c00059" TargetMode="External"/><Relationship Id="rId17" Type="http://schemas.openxmlformats.org/officeDocument/2006/relationships/hyperlink" Target="https://doi.org/10.1021/acs.organomet.8b00919" TargetMode="External"/><Relationship Id="rId25" Type="http://schemas.openxmlformats.org/officeDocument/2006/relationships/hyperlink" Target="https://doi.org/10.1021/pr501120x" TargetMode="External"/><Relationship Id="rId33" Type="http://schemas.openxmlformats.org/officeDocument/2006/relationships/hyperlink" Target="https://doi.org/10.1002/chem.200800888" TargetMode="External"/><Relationship Id="rId38" Type="http://schemas.openxmlformats.org/officeDocument/2006/relationships/hyperlink" Target="https://doi.org/10.1038/sj.cgt.7700722" TargetMode="External"/><Relationship Id="rId46" Type="http://schemas.openxmlformats.org/officeDocument/2006/relationships/hyperlink" Target="https://doi.org/10.1021/acs.organomet.0c00361" TargetMode="External"/><Relationship Id="rId2" Type="http://schemas.openxmlformats.org/officeDocument/2006/relationships/numbering" Target="numbering.xml"/><Relationship Id="rId16" Type="http://schemas.openxmlformats.org/officeDocument/2006/relationships/hyperlink" Target="https://doi.org/10.1039/c9dt02616a" TargetMode="External"/><Relationship Id="rId20" Type="http://schemas.openxmlformats.org/officeDocument/2006/relationships/hyperlink" Target="https://doi.org/10.1021/acs.organomet.7b00737" TargetMode="External"/><Relationship Id="rId29" Type="http://schemas.openxmlformats.org/officeDocument/2006/relationships/hyperlink" Target="https://doi.org/10.1002/anie.200800339" TargetMode="External"/><Relationship Id="rId41" Type="http://schemas.openxmlformats.org/officeDocument/2006/relationships/hyperlink" Target="https://doi.org/10.1080/152577707014905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chem.202200200" TargetMode="External"/><Relationship Id="rId24" Type="http://schemas.openxmlformats.org/officeDocument/2006/relationships/hyperlink" Target="https://doi.org/10.3109/14767058.2014.991708" TargetMode="External"/><Relationship Id="rId32" Type="http://schemas.openxmlformats.org/officeDocument/2006/relationships/hyperlink" Target="https://doi.org/10.1002/chem.200800888" TargetMode="External"/><Relationship Id="rId37" Type="http://schemas.openxmlformats.org/officeDocument/2006/relationships/hyperlink" Target="https://doi.org/10.1002/ejoc.200400704" TargetMode="External"/><Relationship Id="rId40" Type="http://schemas.openxmlformats.org/officeDocument/2006/relationships/hyperlink" Target="https://doi.org/10.1021/bc034020c" TargetMode="External"/><Relationship Id="rId45" Type="http://schemas.openxmlformats.org/officeDocument/2006/relationships/hyperlink" Target="https://doi.org/10.1155/2014/39183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9/d0dt01390k" TargetMode="External"/><Relationship Id="rId23" Type="http://schemas.openxmlformats.org/officeDocument/2006/relationships/hyperlink" Target="https://doi.org/10.1038/labinvest.2016.74" TargetMode="External"/><Relationship Id="rId28" Type="http://schemas.openxmlformats.org/officeDocument/2006/relationships/hyperlink" Target="https://doi.org/10.1021/om900274r" TargetMode="External"/><Relationship Id="rId36" Type="http://schemas.openxmlformats.org/officeDocument/2006/relationships/hyperlink" Target="https://doi.org/10.1080/15257770701490548" TargetMode="External"/><Relationship Id="rId49" Type="http://schemas.openxmlformats.org/officeDocument/2006/relationships/header" Target="header2.xml"/><Relationship Id="rId10" Type="http://schemas.openxmlformats.org/officeDocument/2006/relationships/hyperlink" Target="https://doi.org/10.1002/chem.202201722" TargetMode="External"/><Relationship Id="rId19" Type="http://schemas.openxmlformats.org/officeDocument/2006/relationships/hyperlink" Target="https://doi.org/10.1021/acs.organomet.8b00267" TargetMode="External"/><Relationship Id="rId31" Type="http://schemas.openxmlformats.org/officeDocument/2006/relationships/hyperlink" Target="https://doi.org/10.1002/chem.200701870" TargetMode="External"/><Relationship Id="rId44" Type="http://schemas.openxmlformats.org/officeDocument/2006/relationships/hyperlink" Target="https://doi.org/10.1021/acs.organomet.1c0005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9/D3CY00676J" TargetMode="External"/><Relationship Id="rId14" Type="http://schemas.openxmlformats.org/officeDocument/2006/relationships/hyperlink" Target="https://doi.org/10.1021/acs.organomet.0c00361" TargetMode="External"/><Relationship Id="rId22" Type="http://schemas.openxmlformats.org/officeDocument/2006/relationships/hyperlink" Target="https://doi.org/10.1038/srep46711" TargetMode="External"/><Relationship Id="rId27" Type="http://schemas.openxmlformats.org/officeDocument/2006/relationships/hyperlink" Target="https://doi.org/10.1016/j.ejmech.2010.12.007" TargetMode="External"/><Relationship Id="rId30" Type="http://schemas.openxmlformats.org/officeDocument/2006/relationships/hyperlink" Target="https://doi.org/10.1002/chem.200800888" TargetMode="External"/><Relationship Id="rId35" Type="http://schemas.openxmlformats.org/officeDocument/2006/relationships/hyperlink" Target="https://doi.org/10.1021/om700647k" TargetMode="External"/><Relationship Id="rId43" Type="http://schemas.openxmlformats.org/officeDocument/2006/relationships/hyperlink" Target="https://doi.org/10.1021/bc010034b"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9925-2E2E-4854-8D52-6F85AEB1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14</Pages>
  <Words>7474</Words>
  <Characters>42602</Characters>
  <Application>Microsoft Office Word</Application>
  <DocSecurity>0</DocSecurity>
  <Lines>355</Lines>
  <Paragraphs>99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Europass CV</vt:lpstr>
      <vt:lpstr>Europass CV</vt:lpstr>
    </vt:vector>
  </TitlesOfParts>
  <Company>kkostas</Company>
  <LinksUpToDate>false</LinksUpToDate>
  <CharactersWithSpaces>49977</CharactersWithSpaces>
  <SharedDoc>false</SharedDoc>
  <HLinks>
    <vt:vector size="90" baseType="variant">
      <vt:variant>
        <vt:i4>6029390</vt:i4>
      </vt:variant>
      <vt:variant>
        <vt:i4>42</vt:i4>
      </vt:variant>
      <vt:variant>
        <vt:i4>0</vt:i4>
      </vt:variant>
      <vt:variant>
        <vt:i4>5</vt:i4>
      </vt:variant>
      <vt:variant>
        <vt:lpwstr>http://pubs.rsc.org/en/results?searchtext=Author%3AGennaro%20Esposito</vt:lpwstr>
      </vt:variant>
      <vt:variant>
        <vt:lpwstr/>
      </vt:variant>
      <vt:variant>
        <vt:i4>7667836</vt:i4>
      </vt:variant>
      <vt:variant>
        <vt:i4>39</vt:i4>
      </vt:variant>
      <vt:variant>
        <vt:i4>0</vt:i4>
      </vt:variant>
      <vt:variant>
        <vt:i4>5</vt:i4>
      </vt:variant>
      <vt:variant>
        <vt:lpwstr>http://pubs.rsc.org/en/results?searchtext=Author%3AFederico%20Fogolari</vt:lpwstr>
      </vt:variant>
      <vt:variant>
        <vt:lpwstr/>
      </vt:variant>
      <vt:variant>
        <vt:i4>2687039</vt:i4>
      </vt:variant>
      <vt:variant>
        <vt:i4>36</vt:i4>
      </vt:variant>
      <vt:variant>
        <vt:i4>0</vt:i4>
      </vt:variant>
      <vt:variant>
        <vt:i4>5</vt:i4>
      </vt:variant>
      <vt:variant>
        <vt:lpwstr>http://pubs.rsc.org/en/results?searchtext=Author%3AStefano%20Corni</vt:lpwstr>
      </vt:variant>
      <vt:variant>
        <vt:lpwstr/>
      </vt:variant>
      <vt:variant>
        <vt:i4>8257648</vt:i4>
      </vt:variant>
      <vt:variant>
        <vt:i4>33</vt:i4>
      </vt:variant>
      <vt:variant>
        <vt:i4>0</vt:i4>
      </vt:variant>
      <vt:variant>
        <vt:i4>5</vt:i4>
      </vt:variant>
      <vt:variant>
        <vt:lpwstr>http://pubs.rsc.org/en/results?searchtext=Author%3AVittorio%20Bellotti</vt:lpwstr>
      </vt:variant>
      <vt:variant>
        <vt:lpwstr/>
      </vt:variant>
      <vt:variant>
        <vt:i4>2097203</vt:i4>
      </vt:variant>
      <vt:variant>
        <vt:i4>30</vt:i4>
      </vt:variant>
      <vt:variant>
        <vt:i4>0</vt:i4>
      </vt:variant>
      <vt:variant>
        <vt:i4>5</vt:i4>
      </vt:variant>
      <vt:variant>
        <vt:lpwstr>http://pubs.rsc.org/en/results?searchtext=Author%3AP.%20Patrizia%20Mangione</vt:lpwstr>
      </vt:variant>
      <vt:variant>
        <vt:lpwstr/>
      </vt:variant>
      <vt:variant>
        <vt:i4>7864427</vt:i4>
      </vt:variant>
      <vt:variant>
        <vt:i4>27</vt:i4>
      </vt:variant>
      <vt:variant>
        <vt:i4>0</vt:i4>
      </vt:variant>
      <vt:variant>
        <vt:i4>5</vt:i4>
      </vt:variant>
      <vt:variant>
        <vt:lpwstr>http://pubs.rsc.org/en/results?searchtext=Author%3ALoredana%20Marchese</vt:lpwstr>
      </vt:variant>
      <vt:variant>
        <vt:lpwstr/>
      </vt:variant>
      <vt:variant>
        <vt:i4>4915289</vt:i4>
      </vt:variant>
      <vt:variant>
        <vt:i4>24</vt:i4>
      </vt:variant>
      <vt:variant>
        <vt:i4>0</vt:i4>
      </vt:variant>
      <vt:variant>
        <vt:i4>5</vt:i4>
      </vt:variant>
      <vt:variant>
        <vt:lpwstr>http://pubs.rsc.org/en/results?searchtext=Author%3APaolo%20Bertoncin</vt:lpwstr>
      </vt:variant>
      <vt:variant>
        <vt:lpwstr/>
      </vt:variant>
      <vt:variant>
        <vt:i4>7864425</vt:i4>
      </vt:variant>
      <vt:variant>
        <vt:i4>21</vt:i4>
      </vt:variant>
      <vt:variant>
        <vt:i4>0</vt:i4>
      </vt:variant>
      <vt:variant>
        <vt:i4>5</vt:i4>
      </vt:variant>
      <vt:variant>
        <vt:lpwstr>http://pubs.rsc.org/en/results?searchtext=Author%3AGiovanni%20Palmisano</vt:lpwstr>
      </vt:variant>
      <vt:variant>
        <vt:lpwstr/>
      </vt:variant>
      <vt:variant>
        <vt:i4>2818102</vt:i4>
      </vt:variant>
      <vt:variant>
        <vt:i4>18</vt:i4>
      </vt:variant>
      <vt:variant>
        <vt:i4>0</vt:i4>
      </vt:variant>
      <vt:variant>
        <vt:i4>5</vt:i4>
      </vt:variant>
      <vt:variant>
        <vt:lpwstr>http://pubs.rsc.org/en/results?searchtext=Author%3AStefano%20Zanini</vt:lpwstr>
      </vt:variant>
      <vt:variant>
        <vt:lpwstr/>
      </vt:variant>
      <vt:variant>
        <vt:i4>1572868</vt:i4>
      </vt:variant>
      <vt:variant>
        <vt:i4>15</vt:i4>
      </vt:variant>
      <vt:variant>
        <vt:i4>0</vt:i4>
      </vt:variant>
      <vt:variant>
        <vt:i4>5</vt:i4>
      </vt:variant>
      <vt:variant>
        <vt:lpwstr>http://pubs.rsc.org/en/results?searchtext=Author%3AMaurizio%20Ballico</vt:lpwstr>
      </vt:variant>
      <vt:variant>
        <vt:lpwstr/>
      </vt:variant>
      <vt:variant>
        <vt:i4>5177422</vt:i4>
      </vt:variant>
      <vt:variant>
        <vt:i4>12</vt:i4>
      </vt:variant>
      <vt:variant>
        <vt:i4>0</vt:i4>
      </vt:variant>
      <vt:variant>
        <vt:i4>5</vt:i4>
      </vt:variant>
      <vt:variant>
        <vt:lpwstr>http://pubs.rsc.org/en/results?searchtext=Author%3ASofia%20Giorgetti</vt:lpwstr>
      </vt:variant>
      <vt:variant>
        <vt:lpwstr/>
      </vt:variant>
      <vt:variant>
        <vt:i4>7405685</vt:i4>
      </vt:variant>
      <vt:variant>
        <vt:i4>9</vt:i4>
      </vt:variant>
      <vt:variant>
        <vt:i4>0</vt:i4>
      </vt:variant>
      <vt:variant>
        <vt:i4>5</vt:i4>
      </vt:variant>
      <vt:variant>
        <vt:lpwstr>http://pubs.rsc.org/en/results?searchtext=Author%3AAlessandra%20Corazza</vt:lpwstr>
      </vt:variant>
      <vt:variant>
        <vt:lpwstr/>
      </vt:variant>
      <vt:variant>
        <vt:i4>2424874</vt:i4>
      </vt:variant>
      <vt:variant>
        <vt:i4>6</vt:i4>
      </vt:variant>
      <vt:variant>
        <vt:i4>0</vt:i4>
      </vt:variant>
      <vt:variant>
        <vt:i4>5</vt:i4>
      </vt:variant>
      <vt:variant>
        <vt:lpwstr>http://pubs.rsc.org/en/results?searchtext=Author%3AGiorgia%20Brancolini</vt:lpwstr>
      </vt:variant>
      <vt:variant>
        <vt:lpwstr/>
      </vt:variant>
      <vt:variant>
        <vt:i4>6553717</vt:i4>
      </vt:variant>
      <vt:variant>
        <vt:i4>3</vt:i4>
      </vt:variant>
      <vt:variant>
        <vt:i4>0</vt:i4>
      </vt:variant>
      <vt:variant>
        <vt:i4>5</vt:i4>
      </vt:variant>
      <vt:variant>
        <vt:lpwstr>http://pubs.rsc.org/en/results?searchtext=Author%3ASara%20Raimondi</vt:lpwstr>
      </vt:variant>
      <vt:variant>
        <vt:lpwstr/>
      </vt:variant>
      <vt:variant>
        <vt:i4>262145</vt:i4>
      </vt:variant>
      <vt:variant>
        <vt:i4>0</vt:i4>
      </vt:variant>
      <vt:variant>
        <vt:i4>0</vt:i4>
      </vt:variant>
      <vt:variant>
        <vt:i4>5</vt:i4>
      </vt:variant>
      <vt:variant>
        <vt:lpwstr>http://pubs.rsc.org/en/results?searchtext=Author%3ACristina%20Cantarutti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TISSOT, Philippe</dc:creator>
  <cp:keywords>Europass, CV, Cedefop</cp:keywords>
  <dc:description/>
  <cp:lastModifiedBy>maurizio ballico</cp:lastModifiedBy>
  <cp:revision>42</cp:revision>
  <cp:lastPrinted>2021-10-23T01:18:00Z</cp:lastPrinted>
  <dcterms:created xsi:type="dcterms:W3CDTF">2023-09-22T22:34:00Z</dcterms:created>
  <dcterms:modified xsi:type="dcterms:W3CDTF">2023-09-23T22:25:00Z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